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8A471" w14:textId="7C80476D" w:rsidR="00F8083D" w:rsidRPr="00F8083D" w:rsidRDefault="00F8083D" w:rsidP="00F8083D">
      <w:pPr>
        <w:pStyle w:val="a5"/>
        <w:tabs>
          <w:tab w:val="right" w:pos="9781"/>
          <w:tab w:val="right" w:pos="13323"/>
        </w:tabs>
        <w:spacing w:before="60" w:after="60"/>
        <w:outlineLvl w:val="0"/>
        <w:rPr>
          <w:rFonts w:cs="Arial"/>
          <w:sz w:val="24"/>
          <w:szCs w:val="24"/>
        </w:rPr>
      </w:pPr>
      <w:r w:rsidRPr="00F8083D">
        <w:rPr>
          <w:rFonts w:cs="Arial"/>
          <w:sz w:val="24"/>
          <w:szCs w:val="24"/>
        </w:rPr>
        <w:t>3GPP TSG-RAN WG4 Meeting # 109</w:t>
      </w:r>
      <w:r w:rsidRPr="00F8083D">
        <w:rPr>
          <w:rFonts w:cs="Arial"/>
          <w:sz w:val="24"/>
          <w:szCs w:val="24"/>
        </w:rPr>
        <w:tab/>
      </w:r>
      <w:r w:rsidR="00B107BA" w:rsidRPr="00B107BA">
        <w:rPr>
          <w:rFonts w:cs="Arial"/>
          <w:sz w:val="24"/>
          <w:szCs w:val="24"/>
        </w:rPr>
        <w:t>R4-2319473</w:t>
      </w:r>
    </w:p>
    <w:p w14:paraId="5F8E5951" w14:textId="2E295852" w:rsidR="00546F56" w:rsidRPr="00376830" w:rsidRDefault="00F8083D" w:rsidP="00F8083D">
      <w:pPr>
        <w:pStyle w:val="a5"/>
        <w:tabs>
          <w:tab w:val="right" w:pos="9781"/>
          <w:tab w:val="right" w:pos="13323"/>
        </w:tabs>
        <w:spacing w:before="60" w:after="60"/>
        <w:outlineLvl w:val="0"/>
        <w:rPr>
          <w:rFonts w:eastAsia="宋体" w:cs="Arial"/>
          <w:b w:val="0"/>
          <w:sz w:val="24"/>
          <w:szCs w:val="24"/>
        </w:rPr>
      </w:pPr>
      <w:r w:rsidRPr="00F8083D">
        <w:rPr>
          <w:rFonts w:cs="Arial"/>
          <w:sz w:val="24"/>
          <w:szCs w:val="24"/>
        </w:rPr>
        <w:t>Chicago, US, November 13 – 17,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70A38BC0"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F8083D">
        <w:rPr>
          <w:rFonts w:ascii="Arial" w:hAnsi="Arial" w:cs="Arial"/>
          <w:b/>
          <w:sz w:val="22"/>
          <w:szCs w:val="22"/>
        </w:rPr>
        <w:t>8</w:t>
      </w:r>
      <w:r w:rsidR="001515A2">
        <w:rPr>
          <w:rFonts w:ascii="Arial" w:hAnsi="Arial" w:cs="Arial"/>
          <w:b/>
          <w:sz w:val="22"/>
          <w:szCs w:val="22"/>
        </w:rPr>
        <w:t>.</w:t>
      </w:r>
      <w:r w:rsidR="000862B2">
        <w:rPr>
          <w:rFonts w:ascii="Arial" w:hAnsi="Arial" w:cs="Arial"/>
          <w:b/>
          <w:sz w:val="22"/>
          <w:szCs w:val="22"/>
        </w:rPr>
        <w:t>8</w:t>
      </w:r>
      <w:r w:rsidR="001515A2">
        <w:rPr>
          <w:rFonts w:ascii="Arial" w:hAnsi="Arial" w:cs="Arial"/>
          <w:b/>
          <w:sz w:val="22"/>
          <w:szCs w:val="22"/>
        </w:rPr>
        <w:t>.</w:t>
      </w:r>
      <w:r w:rsidR="003A1BD9">
        <w:rPr>
          <w:rFonts w:ascii="Arial" w:hAnsi="Arial" w:cs="Arial"/>
          <w:b/>
          <w:sz w:val="22"/>
          <w:szCs w:val="22"/>
        </w:rPr>
        <w:t>5</w:t>
      </w:r>
    </w:p>
    <w:p w14:paraId="0FFEF949" w14:textId="7CE43FEA"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3A1BD9">
        <w:rPr>
          <w:rFonts w:ascii="Arial" w:hAnsi="Arial" w:cs="Arial"/>
          <w:b/>
          <w:sz w:val="22"/>
          <w:szCs w:val="22"/>
        </w:rPr>
        <w:t>OPPO</w:t>
      </w:r>
    </w:p>
    <w:p w14:paraId="43AE0FA1" w14:textId="179591B9" w:rsidR="00712CC1" w:rsidRPr="00662C95" w:rsidRDefault="00712CC1" w:rsidP="00B107BA">
      <w:pPr>
        <w:tabs>
          <w:tab w:val="left" w:pos="1985"/>
        </w:tabs>
        <w:spacing w:after="120"/>
        <w:ind w:left="284" w:hanging="284"/>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B107BA">
        <w:rPr>
          <w:rFonts w:ascii="Arial" w:hAnsi="Arial" w:cs="Arial"/>
          <w:b/>
          <w:sz w:val="22"/>
          <w:szCs w:val="22"/>
        </w:rPr>
        <w:t>O</w:t>
      </w:r>
      <w:r w:rsidR="00B107BA" w:rsidRPr="00B107BA">
        <w:rPr>
          <w:rFonts w:ascii="Arial" w:hAnsi="Arial" w:cs="Arial"/>
          <w:b/>
          <w:sz w:val="22"/>
          <w:szCs w:val="22"/>
        </w:rPr>
        <w:t>n RRM test case design and work splitting for FR1+FR1 NR-DC</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93CAF9A" w14:textId="2AD9F6FC" w:rsidR="000862B2" w:rsidRDefault="00F8083D" w:rsidP="00BC76F5">
      <w:pPr>
        <w:spacing w:after="120"/>
        <w:jc w:val="both"/>
        <w:rPr>
          <w:sz w:val="21"/>
        </w:rPr>
      </w:pPr>
      <w:r>
        <w:rPr>
          <w:sz w:val="21"/>
        </w:rPr>
        <w:t>As agreed in the WF</w:t>
      </w:r>
      <w:r w:rsidR="001D0429">
        <w:rPr>
          <w:sz w:val="21"/>
        </w:rPr>
        <w:t xml:space="preserve"> </w:t>
      </w:r>
      <w:r>
        <w:rPr>
          <w:sz w:val="21"/>
        </w:rPr>
        <w:t>[1]</w:t>
      </w:r>
      <w:r w:rsidR="00115E3D" w:rsidRPr="007A1DC4">
        <w:rPr>
          <w:sz w:val="21"/>
        </w:rPr>
        <w:t xml:space="preserve">, the performance part discussion </w:t>
      </w:r>
      <w:r>
        <w:rPr>
          <w:sz w:val="21"/>
        </w:rPr>
        <w:t xml:space="preserve">has </w:t>
      </w:r>
      <w:proofErr w:type="gramStart"/>
      <w:r w:rsidR="00115E3D" w:rsidRPr="007A1DC4">
        <w:rPr>
          <w:sz w:val="21"/>
        </w:rPr>
        <w:t>be</w:t>
      </w:r>
      <w:proofErr w:type="gramEnd"/>
      <w:r w:rsidR="00115E3D" w:rsidRPr="007A1DC4">
        <w:rPr>
          <w:sz w:val="21"/>
        </w:rPr>
        <w:t xml:space="preserve"> started from </w:t>
      </w:r>
      <w:r w:rsidR="00B44DDF" w:rsidRPr="007A1DC4">
        <w:rPr>
          <w:sz w:val="21"/>
        </w:rPr>
        <w:t xml:space="preserve">RAN4#108bis </w:t>
      </w:r>
      <w:r w:rsidR="00115E3D" w:rsidRPr="007A1DC4">
        <w:rPr>
          <w:sz w:val="21"/>
        </w:rPr>
        <w:t>meeting</w:t>
      </w:r>
      <w:r w:rsidR="00B44DDF" w:rsidRPr="007A1DC4">
        <w:rPr>
          <w:sz w:val="21"/>
        </w:rPr>
        <w:t xml:space="preserve">. </w:t>
      </w:r>
    </w:p>
    <w:tbl>
      <w:tblPr>
        <w:tblStyle w:val="aff"/>
        <w:tblW w:w="0" w:type="auto"/>
        <w:tblLook w:val="04A0" w:firstRow="1" w:lastRow="0" w:firstColumn="1" w:lastColumn="0" w:noHBand="0" w:noVBand="1"/>
      </w:tblPr>
      <w:tblGrid>
        <w:gridCol w:w="9629"/>
      </w:tblGrid>
      <w:tr w:rsidR="00F8083D" w14:paraId="7291F1BC" w14:textId="77777777" w:rsidTr="00F8083D">
        <w:tc>
          <w:tcPr>
            <w:tcW w:w="9629" w:type="dxa"/>
          </w:tcPr>
          <w:p w14:paraId="63F3AE42" w14:textId="61354A44" w:rsidR="00F8083D" w:rsidRPr="00A00500" w:rsidRDefault="00F8083D" w:rsidP="00F8083D">
            <w:pPr>
              <w:pStyle w:val="2"/>
              <w:ind w:left="576" w:hanging="576"/>
              <w:outlineLvl w:val="1"/>
              <w:rPr>
                <w:rFonts w:ascii="Times New Roman" w:hAnsi="Times New Roman"/>
                <w:b/>
                <w:sz w:val="21"/>
                <w:u w:val="single"/>
                <w:lang w:eastAsia="ko-KR"/>
              </w:rPr>
            </w:pPr>
            <w:r w:rsidRPr="00A00500">
              <w:rPr>
                <w:rFonts w:ascii="Times New Roman" w:hAnsi="Times New Roman"/>
                <w:b/>
                <w:sz w:val="21"/>
                <w:u w:val="single"/>
                <w:lang w:eastAsia="ko-KR"/>
              </w:rPr>
              <w:t>Work plan for RRM performance part</w:t>
            </w:r>
          </w:p>
          <w:p w14:paraId="167108A6" w14:textId="77777777" w:rsidR="00F8083D" w:rsidRPr="00FD3793" w:rsidRDefault="00F8083D" w:rsidP="00F8083D">
            <w:pPr>
              <w:spacing w:after="120"/>
              <w:jc w:val="both"/>
              <w:rPr>
                <w:rFonts w:eastAsia="宋体"/>
                <w:color w:val="000000" w:themeColor="text1"/>
                <w:highlight w:val="green"/>
              </w:rPr>
            </w:pPr>
            <w:r w:rsidRPr="00FD3793">
              <w:rPr>
                <w:rFonts w:eastAsia="宋体"/>
                <w:b/>
                <w:bCs/>
                <w:color w:val="000000" w:themeColor="text1"/>
                <w:sz w:val="21"/>
                <w:szCs w:val="21"/>
                <w:highlight w:val="green"/>
                <w:shd w:val="clear" w:color="auto" w:fill="FFFF00"/>
              </w:rPr>
              <w:t>Agreements:</w:t>
            </w:r>
          </w:p>
          <w:p w14:paraId="096586A6" w14:textId="77777777" w:rsidR="00F8083D" w:rsidRPr="00813ECE" w:rsidRDefault="00F8083D" w:rsidP="00F8083D">
            <w:pPr>
              <w:numPr>
                <w:ilvl w:val="0"/>
                <w:numId w:val="19"/>
              </w:numPr>
              <w:spacing w:after="187"/>
              <w:ind w:left="1440"/>
              <w:textAlignment w:val="baseline"/>
              <w:rPr>
                <w:rFonts w:eastAsia="宋体"/>
                <w:color w:val="000000"/>
                <w:highlight w:val="green"/>
              </w:rPr>
            </w:pPr>
            <w:r w:rsidRPr="00813ECE">
              <w:rPr>
                <w:rFonts w:eastAsia="宋体"/>
                <w:i/>
                <w:iCs/>
                <w:color w:val="000000"/>
                <w:sz w:val="20"/>
                <w:szCs w:val="20"/>
                <w:highlight w:val="green"/>
                <w:u w:val="single"/>
                <w:lang w:val="en-GB"/>
              </w:rPr>
              <w:t>3GPP RAN4 #108-bis meeting (Oct, 2023)</w:t>
            </w:r>
          </w:p>
          <w:p w14:paraId="16EB4694" w14:textId="77777777" w:rsidR="00F8083D" w:rsidRPr="00813ECE" w:rsidRDefault="00F8083D" w:rsidP="00F8083D">
            <w:pPr>
              <w:numPr>
                <w:ilvl w:val="2"/>
                <w:numId w:val="20"/>
              </w:numPr>
              <w:spacing w:after="187"/>
              <w:textAlignment w:val="baseline"/>
              <w:rPr>
                <w:rFonts w:eastAsia="宋体"/>
                <w:color w:val="000000"/>
                <w:highlight w:val="green"/>
              </w:rPr>
            </w:pPr>
            <w:r w:rsidRPr="00813ECE">
              <w:rPr>
                <w:rFonts w:eastAsia="宋体"/>
                <w:i/>
                <w:iCs/>
                <w:color w:val="000000"/>
                <w:sz w:val="20"/>
                <w:szCs w:val="20"/>
                <w:highlight w:val="green"/>
                <w:lang w:val="en-GB"/>
              </w:rPr>
              <w:t>Discuss to achieve consensus on the work plan [RAN4]</w:t>
            </w:r>
          </w:p>
          <w:p w14:paraId="5AFF5F0D" w14:textId="77777777" w:rsidR="00F8083D" w:rsidRPr="00813ECE" w:rsidRDefault="00F8083D" w:rsidP="00F8083D">
            <w:pPr>
              <w:numPr>
                <w:ilvl w:val="2"/>
                <w:numId w:val="20"/>
              </w:numPr>
              <w:spacing w:after="187"/>
              <w:textAlignment w:val="baseline"/>
              <w:rPr>
                <w:rFonts w:eastAsia="宋体"/>
                <w:color w:val="000000"/>
                <w:highlight w:val="green"/>
              </w:rPr>
            </w:pPr>
            <w:r w:rsidRPr="00813ECE">
              <w:rPr>
                <w:rFonts w:eastAsia="宋体"/>
                <w:i/>
                <w:iCs/>
                <w:color w:val="000000"/>
                <w:sz w:val="20"/>
                <w:szCs w:val="20"/>
                <w:highlight w:val="green"/>
                <w:lang w:val="en-GB"/>
              </w:rPr>
              <w:t>Discuss the test case list and work splitting for test case design [RAN4]</w:t>
            </w:r>
          </w:p>
          <w:p w14:paraId="11EE53E9" w14:textId="77777777" w:rsidR="00F8083D" w:rsidRPr="00813ECE" w:rsidRDefault="00F8083D" w:rsidP="00F8083D">
            <w:pPr>
              <w:numPr>
                <w:ilvl w:val="0"/>
                <w:numId w:val="21"/>
              </w:numPr>
              <w:spacing w:after="187"/>
              <w:ind w:left="1440"/>
              <w:textAlignment w:val="baseline"/>
              <w:rPr>
                <w:rFonts w:eastAsia="宋体"/>
                <w:color w:val="000000"/>
                <w:highlight w:val="green"/>
              </w:rPr>
            </w:pPr>
            <w:r w:rsidRPr="00813ECE">
              <w:rPr>
                <w:rFonts w:eastAsia="宋体"/>
                <w:i/>
                <w:iCs/>
                <w:color w:val="000000"/>
                <w:sz w:val="20"/>
                <w:szCs w:val="20"/>
                <w:highlight w:val="green"/>
                <w:u w:val="single"/>
                <w:lang w:val="en-GB"/>
              </w:rPr>
              <w:t>3GPP RAN4 #109 meeting (Nov, 2023)</w:t>
            </w:r>
          </w:p>
          <w:p w14:paraId="7F15D17B" w14:textId="77777777" w:rsidR="00F8083D" w:rsidRPr="00813ECE" w:rsidRDefault="00F8083D" w:rsidP="00F8083D">
            <w:pPr>
              <w:numPr>
                <w:ilvl w:val="2"/>
                <w:numId w:val="22"/>
              </w:numPr>
              <w:spacing w:after="187"/>
              <w:textAlignment w:val="baseline"/>
              <w:rPr>
                <w:rFonts w:eastAsia="宋体"/>
                <w:color w:val="000000"/>
                <w:highlight w:val="green"/>
              </w:rPr>
            </w:pPr>
            <w:r w:rsidRPr="00813ECE">
              <w:rPr>
                <w:rFonts w:eastAsia="宋体"/>
                <w:i/>
                <w:iCs/>
                <w:color w:val="000000"/>
                <w:sz w:val="20"/>
                <w:szCs w:val="20"/>
                <w:highlight w:val="green"/>
                <w:lang w:val="en-GB"/>
              </w:rPr>
              <w:t>Discuss and agree on the test case list and work splitting for test case design [RAN4]</w:t>
            </w:r>
          </w:p>
          <w:p w14:paraId="03125299" w14:textId="77777777" w:rsidR="00F8083D" w:rsidRPr="00813ECE" w:rsidRDefault="00F8083D" w:rsidP="00F8083D">
            <w:pPr>
              <w:numPr>
                <w:ilvl w:val="2"/>
                <w:numId w:val="22"/>
              </w:numPr>
              <w:spacing w:after="187"/>
              <w:textAlignment w:val="baseline"/>
              <w:rPr>
                <w:rFonts w:eastAsia="宋体"/>
                <w:color w:val="000000"/>
                <w:highlight w:val="green"/>
              </w:rPr>
            </w:pPr>
            <w:r w:rsidRPr="00813ECE">
              <w:rPr>
                <w:rFonts w:eastAsia="宋体"/>
                <w:i/>
                <w:iCs/>
                <w:color w:val="000000"/>
                <w:sz w:val="20"/>
                <w:szCs w:val="20"/>
                <w:highlight w:val="green"/>
                <w:lang w:val="en-GB"/>
              </w:rPr>
              <w:t>Discussion on configurations/parameters for test cases [RAN4]</w:t>
            </w:r>
          </w:p>
          <w:p w14:paraId="70F7753F" w14:textId="77777777" w:rsidR="00F8083D" w:rsidRPr="00813ECE" w:rsidRDefault="00F8083D" w:rsidP="00F8083D">
            <w:pPr>
              <w:numPr>
                <w:ilvl w:val="0"/>
                <w:numId w:val="23"/>
              </w:numPr>
              <w:spacing w:after="187"/>
              <w:ind w:left="1440"/>
              <w:textAlignment w:val="baseline"/>
              <w:rPr>
                <w:rFonts w:eastAsia="宋体"/>
                <w:color w:val="000000"/>
                <w:highlight w:val="green"/>
              </w:rPr>
            </w:pPr>
            <w:r w:rsidRPr="00813ECE">
              <w:rPr>
                <w:rFonts w:eastAsia="宋体"/>
                <w:i/>
                <w:iCs/>
                <w:color w:val="000000"/>
                <w:sz w:val="20"/>
                <w:szCs w:val="20"/>
                <w:highlight w:val="green"/>
                <w:u w:val="single"/>
                <w:lang w:val="en-GB"/>
              </w:rPr>
              <w:t>3GPP RAN4 #110 meeting (Feb, 2024)</w:t>
            </w:r>
          </w:p>
          <w:p w14:paraId="6059DE89" w14:textId="77777777" w:rsidR="00F8083D" w:rsidRPr="00813ECE" w:rsidRDefault="00F8083D" w:rsidP="00F8083D">
            <w:pPr>
              <w:numPr>
                <w:ilvl w:val="2"/>
                <w:numId w:val="24"/>
              </w:numPr>
              <w:spacing w:after="187"/>
              <w:textAlignment w:val="baseline"/>
              <w:rPr>
                <w:rFonts w:eastAsia="宋体"/>
                <w:color w:val="000000"/>
                <w:highlight w:val="green"/>
              </w:rPr>
            </w:pPr>
            <w:r w:rsidRPr="00813ECE">
              <w:rPr>
                <w:rFonts w:eastAsia="宋体"/>
                <w:i/>
                <w:iCs/>
                <w:color w:val="000000"/>
                <w:sz w:val="20"/>
                <w:szCs w:val="20"/>
                <w:highlight w:val="green"/>
                <w:lang w:val="en-GB"/>
              </w:rPr>
              <w:t>Discuss and agree on configurations/parameters for test cases [RAN4]</w:t>
            </w:r>
          </w:p>
          <w:p w14:paraId="72BB06DB" w14:textId="77777777" w:rsidR="00F8083D" w:rsidRPr="00813ECE" w:rsidRDefault="00F8083D" w:rsidP="00F8083D">
            <w:pPr>
              <w:numPr>
                <w:ilvl w:val="2"/>
                <w:numId w:val="24"/>
              </w:numPr>
              <w:spacing w:after="187"/>
              <w:textAlignment w:val="baseline"/>
              <w:rPr>
                <w:rFonts w:eastAsia="宋体"/>
                <w:color w:val="000000"/>
                <w:highlight w:val="green"/>
              </w:rPr>
            </w:pPr>
            <w:r w:rsidRPr="00813ECE">
              <w:rPr>
                <w:rFonts w:eastAsia="宋体"/>
                <w:i/>
                <w:iCs/>
                <w:color w:val="000000"/>
                <w:sz w:val="20"/>
                <w:szCs w:val="20"/>
                <w:highlight w:val="green"/>
                <w:lang w:val="en-GB"/>
              </w:rPr>
              <w:t>Initial discussion on draft test cases [RAN4]</w:t>
            </w:r>
          </w:p>
          <w:p w14:paraId="0C02FEA4" w14:textId="77777777" w:rsidR="00F8083D" w:rsidRPr="00813ECE" w:rsidRDefault="00F8083D" w:rsidP="00F8083D">
            <w:pPr>
              <w:spacing w:after="187"/>
              <w:ind w:left="2377" w:hanging="360"/>
              <w:textAlignment w:val="baseline"/>
              <w:rPr>
                <w:rFonts w:eastAsia="宋体"/>
                <w:color w:val="000000"/>
                <w:highlight w:val="green"/>
              </w:rPr>
            </w:pPr>
            <w:r w:rsidRPr="00354EF9">
              <w:rPr>
                <w:rFonts w:eastAsia="宋体"/>
                <w:color w:val="000000"/>
                <w:sz w:val="20"/>
                <w:szCs w:val="20"/>
                <w:highlight w:val="green"/>
                <w:lang w:val="en-GB"/>
              </w:rPr>
              <w:t>-</w:t>
            </w:r>
            <w:r w:rsidRPr="00354EF9">
              <w:rPr>
                <w:rFonts w:eastAsia="宋体"/>
                <w:color w:val="000000"/>
                <w:sz w:val="14"/>
                <w:szCs w:val="14"/>
                <w:highlight w:val="green"/>
                <w:lang w:val="en-GB"/>
              </w:rPr>
              <w:t>       </w:t>
            </w:r>
            <w:r w:rsidRPr="00354EF9">
              <w:rPr>
                <w:rStyle w:val="apple-converted-space"/>
                <w:rFonts w:eastAsia="宋体"/>
                <w:color w:val="000000"/>
                <w:sz w:val="14"/>
                <w:szCs w:val="14"/>
                <w:highlight w:val="green"/>
                <w:lang w:val="en-GB"/>
              </w:rPr>
              <w:t> </w:t>
            </w:r>
            <w:r w:rsidRPr="00813ECE">
              <w:rPr>
                <w:rFonts w:eastAsia="宋体"/>
                <w:i/>
                <w:iCs/>
                <w:color w:val="000000"/>
                <w:sz w:val="20"/>
                <w:szCs w:val="20"/>
                <w:highlight w:val="green"/>
                <w:lang w:val="en-GB"/>
              </w:rPr>
              <w:t>Draft CR for test cases are expected</w:t>
            </w:r>
          </w:p>
          <w:p w14:paraId="69EF8F73" w14:textId="77777777" w:rsidR="00F8083D" w:rsidRPr="00813ECE" w:rsidRDefault="00F8083D" w:rsidP="00F8083D">
            <w:pPr>
              <w:numPr>
                <w:ilvl w:val="0"/>
                <w:numId w:val="25"/>
              </w:numPr>
              <w:spacing w:after="187"/>
              <w:ind w:left="1440"/>
              <w:textAlignment w:val="baseline"/>
              <w:rPr>
                <w:rFonts w:eastAsia="宋体"/>
                <w:color w:val="000000"/>
                <w:highlight w:val="green"/>
              </w:rPr>
            </w:pPr>
            <w:r w:rsidRPr="00813ECE">
              <w:rPr>
                <w:rFonts w:eastAsia="宋体"/>
                <w:i/>
                <w:iCs/>
                <w:color w:val="000000"/>
                <w:sz w:val="20"/>
                <w:szCs w:val="20"/>
                <w:highlight w:val="green"/>
                <w:u w:val="single"/>
                <w:lang w:val="en-GB"/>
              </w:rPr>
              <w:t>3GPP RAN4 #110bis meeting (April, 2024)</w:t>
            </w:r>
          </w:p>
          <w:p w14:paraId="265F1F9F" w14:textId="77777777" w:rsidR="00F8083D" w:rsidRPr="00813ECE" w:rsidRDefault="00F8083D" w:rsidP="00F8083D">
            <w:pPr>
              <w:numPr>
                <w:ilvl w:val="2"/>
                <w:numId w:val="26"/>
              </w:numPr>
              <w:spacing w:after="187"/>
              <w:textAlignment w:val="baseline"/>
              <w:rPr>
                <w:rFonts w:eastAsia="宋体"/>
                <w:color w:val="000000"/>
                <w:highlight w:val="green"/>
              </w:rPr>
            </w:pPr>
            <w:r w:rsidRPr="00813ECE">
              <w:rPr>
                <w:rFonts w:eastAsia="宋体"/>
                <w:i/>
                <w:iCs/>
                <w:color w:val="000000"/>
                <w:sz w:val="20"/>
                <w:szCs w:val="20"/>
                <w:highlight w:val="green"/>
                <w:lang w:val="en-GB"/>
              </w:rPr>
              <w:t>Finalize the configurations/parameters for test cases [RAN4]</w:t>
            </w:r>
          </w:p>
          <w:p w14:paraId="2A4CDF5E" w14:textId="77777777" w:rsidR="00F8083D" w:rsidRPr="00813ECE" w:rsidRDefault="00F8083D" w:rsidP="00F8083D">
            <w:pPr>
              <w:numPr>
                <w:ilvl w:val="2"/>
                <w:numId w:val="26"/>
              </w:numPr>
              <w:spacing w:after="187"/>
              <w:textAlignment w:val="baseline"/>
              <w:rPr>
                <w:rFonts w:eastAsia="宋体"/>
                <w:color w:val="000000"/>
                <w:highlight w:val="green"/>
              </w:rPr>
            </w:pPr>
            <w:r w:rsidRPr="00813ECE">
              <w:rPr>
                <w:rFonts w:eastAsia="宋体"/>
                <w:i/>
                <w:iCs/>
                <w:color w:val="000000"/>
                <w:sz w:val="20"/>
                <w:szCs w:val="20"/>
                <w:highlight w:val="green"/>
                <w:lang w:val="en-GB"/>
              </w:rPr>
              <w:t>Discuss and endorse on the CRs of test cases [RAN4]</w:t>
            </w:r>
          </w:p>
          <w:p w14:paraId="6221F35C" w14:textId="77777777" w:rsidR="00F8083D" w:rsidRPr="00813ECE" w:rsidRDefault="00F8083D" w:rsidP="00F8083D">
            <w:pPr>
              <w:numPr>
                <w:ilvl w:val="0"/>
                <w:numId w:val="27"/>
              </w:numPr>
              <w:spacing w:after="187"/>
              <w:ind w:left="1440"/>
              <w:textAlignment w:val="baseline"/>
              <w:rPr>
                <w:rFonts w:eastAsia="宋体"/>
                <w:color w:val="000000"/>
                <w:highlight w:val="green"/>
              </w:rPr>
            </w:pPr>
            <w:r w:rsidRPr="00813ECE">
              <w:rPr>
                <w:rFonts w:eastAsia="宋体"/>
                <w:i/>
                <w:iCs/>
                <w:color w:val="000000"/>
                <w:sz w:val="20"/>
                <w:szCs w:val="20"/>
                <w:highlight w:val="green"/>
                <w:u w:val="single"/>
                <w:lang w:val="en-GB"/>
              </w:rPr>
              <w:t>3GPP RAN4 #111 meeting (May, 2024)</w:t>
            </w:r>
          </w:p>
          <w:p w14:paraId="7645E5E8" w14:textId="5B838FEC" w:rsidR="00F8083D" w:rsidRPr="00F8083D" w:rsidRDefault="00F8083D" w:rsidP="00F8083D">
            <w:pPr>
              <w:numPr>
                <w:ilvl w:val="2"/>
                <w:numId w:val="28"/>
              </w:numPr>
              <w:spacing w:after="187"/>
              <w:textAlignment w:val="baseline"/>
              <w:rPr>
                <w:rFonts w:eastAsia="宋体"/>
                <w:color w:val="000000"/>
                <w:highlight w:val="green"/>
              </w:rPr>
            </w:pPr>
            <w:r w:rsidRPr="00813ECE">
              <w:rPr>
                <w:rFonts w:eastAsia="宋体"/>
                <w:i/>
                <w:iCs/>
                <w:color w:val="000000"/>
                <w:sz w:val="20"/>
                <w:szCs w:val="20"/>
                <w:highlight w:val="green"/>
                <w:lang w:val="en-GB"/>
              </w:rPr>
              <w:t>Agree on the formal CRs of test cases [RAN4]</w:t>
            </w:r>
          </w:p>
        </w:tc>
      </w:tr>
    </w:tbl>
    <w:p w14:paraId="4A4C8A83" w14:textId="77777777" w:rsidR="00F8083D" w:rsidRPr="00F8083D" w:rsidRDefault="00F8083D" w:rsidP="00BC76F5">
      <w:pPr>
        <w:spacing w:after="120"/>
        <w:jc w:val="both"/>
        <w:rPr>
          <w:rFonts w:eastAsiaTheme="minorEastAsia"/>
          <w:sz w:val="21"/>
        </w:rPr>
      </w:pPr>
    </w:p>
    <w:p w14:paraId="1CDA7EE0" w14:textId="5042822B" w:rsidR="00B44DDF" w:rsidRPr="007A1DC4" w:rsidRDefault="00B44DDF" w:rsidP="00BC76F5">
      <w:pPr>
        <w:spacing w:after="120"/>
        <w:jc w:val="both"/>
        <w:rPr>
          <w:rFonts w:eastAsia="Batang"/>
          <w:sz w:val="21"/>
        </w:rPr>
      </w:pPr>
      <w:r w:rsidRPr="007A1DC4">
        <w:rPr>
          <w:sz w:val="21"/>
        </w:rPr>
        <w:t xml:space="preserve">In this </w:t>
      </w:r>
      <w:r w:rsidR="00F8083D">
        <w:rPr>
          <w:sz w:val="21"/>
        </w:rPr>
        <w:t>meeting</w:t>
      </w:r>
      <w:r w:rsidRPr="007A1DC4">
        <w:rPr>
          <w:sz w:val="21"/>
        </w:rPr>
        <w:t xml:space="preserve">, we </w:t>
      </w:r>
      <w:r w:rsidR="00F8083D">
        <w:rPr>
          <w:sz w:val="21"/>
        </w:rPr>
        <w:t xml:space="preserve">continue to </w:t>
      </w:r>
      <w:r w:rsidRPr="007A1DC4">
        <w:rPr>
          <w:sz w:val="21"/>
        </w:rPr>
        <w:t xml:space="preserve">discuss the test case design </w:t>
      </w:r>
      <w:r w:rsidR="00EA7324" w:rsidRPr="007A1DC4">
        <w:rPr>
          <w:sz w:val="21"/>
        </w:rPr>
        <w:t>and</w:t>
      </w:r>
      <w:r w:rsidRPr="007A1DC4">
        <w:rPr>
          <w:sz w:val="21"/>
        </w:rPr>
        <w:t xml:space="preserve"> work splitting.</w:t>
      </w:r>
    </w:p>
    <w:p w14:paraId="66024114" w14:textId="04A93880" w:rsidR="00115E3D" w:rsidRPr="00C33619" w:rsidRDefault="00F8083D" w:rsidP="00C33619">
      <w:pPr>
        <w:pStyle w:val="10"/>
        <w:numPr>
          <w:ilvl w:val="0"/>
          <w:numId w:val="10"/>
        </w:numPr>
        <w:pBdr>
          <w:top w:val="single" w:sz="12" w:space="2" w:color="auto"/>
        </w:pBdr>
        <w:jc w:val="both"/>
        <w:rPr>
          <w:sz w:val="32"/>
        </w:rPr>
      </w:pPr>
      <w:r>
        <w:rPr>
          <w:sz w:val="32"/>
        </w:rPr>
        <w:lastRenderedPageBreak/>
        <w:t>Discussion</w:t>
      </w:r>
      <w:r w:rsidR="00115E3D" w:rsidRPr="00C33619">
        <w:rPr>
          <w:sz w:val="32"/>
        </w:rPr>
        <w:t xml:space="preserve"> </w:t>
      </w:r>
      <w:r w:rsidR="00D225E1">
        <w:rPr>
          <w:sz w:val="32"/>
        </w:rPr>
        <w:t xml:space="preserve">on </w:t>
      </w:r>
      <w:r w:rsidR="00115E3D" w:rsidRPr="00C33619">
        <w:rPr>
          <w:sz w:val="32"/>
        </w:rPr>
        <w:t>test case design</w:t>
      </w:r>
    </w:p>
    <w:tbl>
      <w:tblPr>
        <w:tblStyle w:val="aff"/>
        <w:tblW w:w="0" w:type="auto"/>
        <w:tblLook w:val="04A0" w:firstRow="1" w:lastRow="0" w:firstColumn="1" w:lastColumn="0" w:noHBand="0" w:noVBand="1"/>
      </w:tblPr>
      <w:tblGrid>
        <w:gridCol w:w="9629"/>
      </w:tblGrid>
      <w:tr w:rsidR="00D225E1" w14:paraId="1A73E268" w14:textId="77777777" w:rsidTr="00D225E1">
        <w:tc>
          <w:tcPr>
            <w:tcW w:w="9629" w:type="dxa"/>
          </w:tcPr>
          <w:p w14:paraId="6AC182A6" w14:textId="77777777" w:rsidR="00D225E1" w:rsidRPr="00A00500" w:rsidRDefault="00D225E1" w:rsidP="00D225E1">
            <w:pPr>
              <w:pStyle w:val="2"/>
              <w:ind w:left="576" w:hanging="576"/>
              <w:outlineLvl w:val="1"/>
              <w:rPr>
                <w:rFonts w:ascii="Times New Roman" w:hAnsi="Times New Roman"/>
                <w:b/>
                <w:sz w:val="21"/>
                <w:u w:val="single"/>
                <w:lang w:eastAsia="ko-KR"/>
              </w:rPr>
            </w:pPr>
            <w:r w:rsidRPr="00A00500">
              <w:rPr>
                <w:rFonts w:ascii="Times New Roman" w:hAnsi="Times New Roman"/>
                <w:b/>
                <w:sz w:val="21"/>
                <w:u w:val="single"/>
                <w:lang w:eastAsia="ko-KR"/>
              </w:rPr>
              <w:t xml:space="preserve">Issue 2-2: </w:t>
            </w:r>
            <w:r w:rsidRPr="00A00500">
              <w:rPr>
                <w:rFonts w:ascii="Times New Roman" w:hAnsi="Times New Roman" w:hint="eastAsia"/>
                <w:b/>
                <w:sz w:val="21"/>
                <w:u w:val="single"/>
                <w:lang w:eastAsia="ko-KR"/>
              </w:rPr>
              <w:t>General</w:t>
            </w:r>
            <w:r w:rsidRPr="00A00500">
              <w:rPr>
                <w:rFonts w:ascii="Times New Roman" w:hAnsi="Times New Roman"/>
                <w:b/>
                <w:sz w:val="21"/>
                <w:u w:val="single"/>
                <w:lang w:eastAsia="ko-KR"/>
              </w:rPr>
              <w:t xml:space="preserve"> </w:t>
            </w:r>
            <w:r w:rsidRPr="00A00500">
              <w:rPr>
                <w:rFonts w:ascii="Times New Roman" w:hAnsi="Times New Roman" w:hint="eastAsia"/>
                <w:b/>
                <w:sz w:val="21"/>
                <w:u w:val="single"/>
                <w:lang w:eastAsia="ko-KR"/>
              </w:rPr>
              <w:t>of</w:t>
            </w:r>
            <w:r w:rsidRPr="00A00500">
              <w:rPr>
                <w:rFonts w:ascii="Times New Roman" w:hAnsi="Times New Roman"/>
                <w:b/>
                <w:sz w:val="21"/>
                <w:u w:val="single"/>
                <w:lang w:eastAsia="ko-KR"/>
              </w:rPr>
              <w:t xml:space="preserve"> </w:t>
            </w:r>
            <w:r w:rsidRPr="00A00500">
              <w:rPr>
                <w:rFonts w:ascii="Times New Roman" w:hAnsi="Times New Roman" w:hint="eastAsia"/>
                <w:b/>
                <w:sz w:val="21"/>
                <w:u w:val="single"/>
                <w:lang w:eastAsia="ko-KR"/>
              </w:rPr>
              <w:t>test</w:t>
            </w:r>
            <w:r w:rsidRPr="00A00500">
              <w:rPr>
                <w:rFonts w:ascii="Times New Roman" w:hAnsi="Times New Roman"/>
                <w:b/>
                <w:sz w:val="21"/>
                <w:u w:val="single"/>
                <w:lang w:eastAsia="ko-KR"/>
              </w:rPr>
              <w:t xml:space="preserve"> </w:t>
            </w:r>
            <w:r w:rsidRPr="00A00500">
              <w:rPr>
                <w:rFonts w:ascii="Times New Roman" w:hAnsi="Times New Roman" w:hint="eastAsia"/>
                <w:b/>
                <w:sz w:val="21"/>
                <w:u w:val="single"/>
                <w:lang w:eastAsia="ko-KR"/>
              </w:rPr>
              <w:t>case</w:t>
            </w:r>
            <w:r w:rsidRPr="00A00500">
              <w:rPr>
                <w:rFonts w:ascii="Times New Roman" w:hAnsi="Times New Roman"/>
                <w:b/>
                <w:sz w:val="21"/>
                <w:u w:val="single"/>
                <w:lang w:eastAsia="ko-KR"/>
              </w:rPr>
              <w:t xml:space="preserve"> </w:t>
            </w:r>
            <w:r w:rsidRPr="00A00500">
              <w:rPr>
                <w:rFonts w:ascii="Times New Roman" w:hAnsi="Times New Roman" w:hint="eastAsia"/>
                <w:b/>
                <w:sz w:val="21"/>
                <w:u w:val="single"/>
                <w:lang w:eastAsia="ko-KR"/>
              </w:rPr>
              <w:t>design</w:t>
            </w:r>
            <w:r w:rsidRPr="00A00500">
              <w:rPr>
                <w:rFonts w:ascii="Times New Roman" w:hAnsi="Times New Roman"/>
                <w:b/>
                <w:sz w:val="21"/>
                <w:u w:val="single"/>
                <w:lang w:eastAsia="ko-KR"/>
              </w:rPr>
              <w:t xml:space="preserve"> for requirements for FR1-FR1 NR-DC</w:t>
            </w:r>
          </w:p>
          <w:p w14:paraId="1CBE1677" w14:textId="77777777" w:rsidR="00D225E1" w:rsidRPr="00FD3793" w:rsidRDefault="00D225E1" w:rsidP="00D225E1">
            <w:pPr>
              <w:spacing w:after="120"/>
              <w:jc w:val="both"/>
              <w:rPr>
                <w:rFonts w:eastAsia="Malgun Gothic"/>
                <w:b/>
                <w:color w:val="000000" w:themeColor="text1"/>
                <w:sz w:val="21"/>
                <w:u w:val="single"/>
                <w:lang w:eastAsia="ko-KR"/>
              </w:rPr>
            </w:pPr>
            <w:r w:rsidRPr="00FD3793">
              <w:rPr>
                <w:rFonts w:eastAsia="宋体"/>
                <w:b/>
                <w:color w:val="000000" w:themeColor="text1"/>
                <w:sz w:val="21"/>
                <w:highlight w:val="green"/>
              </w:rPr>
              <w:t>Agreements:</w:t>
            </w:r>
            <w:r w:rsidRPr="00FD3793">
              <w:rPr>
                <w:rFonts w:eastAsia="宋体"/>
                <w:b/>
                <w:color w:val="000000" w:themeColor="text1"/>
                <w:sz w:val="21"/>
              </w:rPr>
              <w:t xml:space="preserve"> </w:t>
            </w:r>
          </w:p>
          <w:p w14:paraId="437085E2" w14:textId="77777777" w:rsidR="00D225E1" w:rsidRPr="00A00500" w:rsidRDefault="00D225E1" w:rsidP="00D225E1">
            <w:pPr>
              <w:pStyle w:val="affd"/>
              <w:widowControl/>
              <w:numPr>
                <w:ilvl w:val="0"/>
                <w:numId w:val="29"/>
              </w:numPr>
              <w:overflowPunct w:val="0"/>
              <w:autoSpaceDE w:val="0"/>
              <w:autoSpaceDN w:val="0"/>
              <w:adjustRightInd w:val="0"/>
              <w:spacing w:line="240" w:lineRule="auto"/>
              <w:ind w:firstLineChars="0"/>
              <w:jc w:val="both"/>
              <w:textAlignment w:val="baseline"/>
              <w:rPr>
                <w:rFonts w:eastAsiaTheme="minorEastAsia"/>
                <w:sz w:val="20"/>
              </w:rPr>
            </w:pPr>
            <w:r w:rsidRPr="00A00500">
              <w:rPr>
                <w:rFonts w:eastAsiaTheme="minorEastAsia"/>
                <w:sz w:val="20"/>
              </w:rPr>
              <w:t>P</w:t>
            </w:r>
            <w:r>
              <w:rPr>
                <w:rFonts w:eastAsiaTheme="minorEastAsia"/>
                <w:sz w:val="20"/>
              </w:rPr>
              <w:t xml:space="preserve">roposal </w:t>
            </w:r>
            <w:r w:rsidRPr="00A00500">
              <w:rPr>
                <w:rFonts w:eastAsiaTheme="minorEastAsia" w:hint="eastAsia"/>
                <w:sz w:val="20"/>
              </w:rPr>
              <w:t>1</w:t>
            </w:r>
            <w:r w:rsidRPr="00A00500">
              <w:rPr>
                <w:rFonts w:eastAsiaTheme="minorEastAsia"/>
                <w:sz w:val="20"/>
              </w:rPr>
              <w:t>: As there are no CPC tests cases from R16 and R17 in FR1-FR2 NR-DC, RAN4 not to define inter-frequency and intra-frequency CPC test cases for FR1-FR1 NR-DC in R18.</w:t>
            </w:r>
          </w:p>
          <w:p w14:paraId="4ECD00D9" w14:textId="77777777" w:rsidR="00D225E1" w:rsidRPr="00D83A83" w:rsidRDefault="00D225E1" w:rsidP="00D225E1">
            <w:pPr>
              <w:jc w:val="both"/>
              <w:rPr>
                <w:rFonts w:eastAsiaTheme="minorEastAsia"/>
                <w:b/>
                <w:sz w:val="20"/>
              </w:rPr>
            </w:pPr>
            <w:r w:rsidRPr="00D83A83">
              <w:rPr>
                <w:rFonts w:eastAsiaTheme="minorEastAsia" w:hint="eastAsia"/>
                <w:b/>
                <w:sz w:val="20"/>
                <w:highlight w:val="yellow"/>
              </w:rPr>
              <w:t>F</w:t>
            </w:r>
            <w:r w:rsidRPr="00D83A83">
              <w:rPr>
                <w:rFonts w:eastAsiaTheme="minorEastAsia"/>
                <w:b/>
                <w:sz w:val="20"/>
                <w:highlight w:val="yellow"/>
              </w:rPr>
              <w:t>FS:</w:t>
            </w:r>
          </w:p>
          <w:p w14:paraId="29A66531" w14:textId="77777777" w:rsidR="00D225E1" w:rsidRDefault="00D225E1" w:rsidP="00D225E1">
            <w:pPr>
              <w:pStyle w:val="affd"/>
              <w:widowControl/>
              <w:numPr>
                <w:ilvl w:val="0"/>
                <w:numId w:val="29"/>
              </w:numPr>
              <w:overflowPunct w:val="0"/>
              <w:autoSpaceDE w:val="0"/>
              <w:autoSpaceDN w:val="0"/>
              <w:adjustRightInd w:val="0"/>
              <w:spacing w:line="240" w:lineRule="auto"/>
              <w:ind w:firstLineChars="0"/>
              <w:jc w:val="both"/>
              <w:textAlignment w:val="baseline"/>
              <w:rPr>
                <w:rFonts w:eastAsiaTheme="minorEastAsia"/>
                <w:sz w:val="20"/>
              </w:rPr>
            </w:pPr>
            <w:r>
              <w:rPr>
                <w:rFonts w:eastAsiaTheme="minorEastAsia"/>
                <w:sz w:val="20"/>
              </w:rPr>
              <w:t xml:space="preserve">FFS: </w:t>
            </w:r>
            <w:r w:rsidRPr="00A00500">
              <w:rPr>
                <w:rFonts w:eastAsiaTheme="minorEastAsia"/>
                <w:sz w:val="20"/>
              </w:rPr>
              <w:t xml:space="preserve">RAN4 to define the test case for conditional </w:t>
            </w:r>
            <w:proofErr w:type="spellStart"/>
            <w:r w:rsidRPr="00A00500">
              <w:rPr>
                <w:rFonts w:eastAsiaTheme="minorEastAsia"/>
                <w:sz w:val="20"/>
              </w:rPr>
              <w:t>PSCell</w:t>
            </w:r>
            <w:proofErr w:type="spellEnd"/>
            <w:r w:rsidRPr="00A00500">
              <w:rPr>
                <w:rFonts w:eastAsiaTheme="minorEastAsia"/>
                <w:sz w:val="20"/>
              </w:rPr>
              <w:t xml:space="preserve"> addition/release in FR1-FR1 NR-DC</w:t>
            </w:r>
          </w:p>
          <w:p w14:paraId="6F84D2E7" w14:textId="77777777" w:rsidR="00D225E1" w:rsidRDefault="00D225E1" w:rsidP="00D225E1">
            <w:pPr>
              <w:pStyle w:val="affd"/>
              <w:widowControl/>
              <w:numPr>
                <w:ilvl w:val="0"/>
                <w:numId w:val="29"/>
              </w:numPr>
              <w:overflowPunct w:val="0"/>
              <w:autoSpaceDE w:val="0"/>
              <w:autoSpaceDN w:val="0"/>
              <w:adjustRightInd w:val="0"/>
              <w:spacing w:line="240" w:lineRule="auto"/>
              <w:ind w:firstLineChars="0"/>
              <w:jc w:val="both"/>
              <w:textAlignment w:val="baseline"/>
              <w:rPr>
                <w:rFonts w:eastAsiaTheme="minorEastAsia"/>
                <w:sz w:val="20"/>
              </w:rPr>
            </w:pPr>
            <w:r>
              <w:rPr>
                <w:rFonts w:eastAsiaTheme="minorEastAsia"/>
                <w:sz w:val="20"/>
              </w:rPr>
              <w:t>FFS: C</w:t>
            </w:r>
            <w:r w:rsidRPr="00A00500">
              <w:rPr>
                <w:rFonts w:eastAsiaTheme="minorEastAsia"/>
                <w:sz w:val="20"/>
              </w:rPr>
              <w:t>hoos</w:t>
            </w:r>
            <w:r>
              <w:rPr>
                <w:rFonts w:eastAsiaTheme="minorEastAsia"/>
                <w:sz w:val="20"/>
              </w:rPr>
              <w:t>e</w:t>
            </w:r>
            <w:r w:rsidRPr="00A00500">
              <w:rPr>
                <w:rFonts w:eastAsiaTheme="minorEastAsia"/>
                <w:sz w:val="20"/>
              </w:rPr>
              <w:t xml:space="preserve"> one of the parallel processing and sequential processing for each case of HO with </w:t>
            </w:r>
            <w:proofErr w:type="spellStart"/>
            <w:r w:rsidRPr="00A00500">
              <w:rPr>
                <w:rFonts w:eastAsiaTheme="minorEastAsia"/>
                <w:sz w:val="20"/>
              </w:rPr>
              <w:t>PSCell</w:t>
            </w:r>
            <w:proofErr w:type="spellEnd"/>
            <w:r w:rsidRPr="00A00500">
              <w:rPr>
                <w:rFonts w:eastAsiaTheme="minorEastAsia"/>
                <w:sz w:val="20"/>
              </w:rPr>
              <w:t xml:space="preserve"> to reduce the number of test cases</w:t>
            </w:r>
            <w:r>
              <w:rPr>
                <w:rFonts w:eastAsiaTheme="minorEastAsia"/>
                <w:sz w:val="20"/>
              </w:rPr>
              <w:t>, e.g.,</w:t>
            </w:r>
          </w:p>
          <w:p w14:paraId="559BDA68" w14:textId="77777777" w:rsidR="00D225E1" w:rsidRPr="00D83A83" w:rsidRDefault="00D225E1" w:rsidP="00D225E1">
            <w:pPr>
              <w:pStyle w:val="affd"/>
              <w:widowControl/>
              <w:numPr>
                <w:ilvl w:val="1"/>
                <w:numId w:val="30"/>
              </w:numPr>
              <w:overflowPunct w:val="0"/>
              <w:autoSpaceDE w:val="0"/>
              <w:autoSpaceDN w:val="0"/>
              <w:adjustRightInd w:val="0"/>
              <w:spacing w:line="240" w:lineRule="auto"/>
              <w:ind w:firstLineChars="0"/>
              <w:jc w:val="both"/>
              <w:textAlignment w:val="baseline"/>
              <w:rPr>
                <w:rFonts w:eastAsiaTheme="minorEastAsia"/>
                <w:sz w:val="20"/>
              </w:rPr>
            </w:pPr>
            <w:r w:rsidRPr="00D83A83">
              <w:rPr>
                <w:rFonts w:eastAsiaTheme="minorEastAsia"/>
                <w:sz w:val="20"/>
              </w:rPr>
              <w:t>TC1</w:t>
            </w:r>
            <w:r>
              <w:rPr>
                <w:rFonts w:eastAsiaTheme="minorEastAsia" w:hint="eastAsia"/>
                <w:sz w:val="20"/>
              </w:rPr>
              <w:t>:</w:t>
            </w:r>
            <w:r>
              <w:rPr>
                <w:rFonts w:eastAsiaTheme="minorEastAsia"/>
                <w:sz w:val="20"/>
              </w:rPr>
              <w:t xml:space="preserve"> </w:t>
            </w:r>
            <w:r w:rsidRPr="00D83A83">
              <w:rPr>
                <w:rFonts w:eastAsiaTheme="minorEastAsia"/>
                <w:sz w:val="20"/>
              </w:rPr>
              <w:t xml:space="preserve">HO with </w:t>
            </w:r>
            <w:proofErr w:type="spellStart"/>
            <w:r w:rsidRPr="00D83A83">
              <w:rPr>
                <w:rFonts w:eastAsiaTheme="minorEastAsia"/>
                <w:sz w:val="20"/>
              </w:rPr>
              <w:t>PSCell</w:t>
            </w:r>
            <w:proofErr w:type="spellEnd"/>
            <w:r w:rsidRPr="00D83A83">
              <w:rPr>
                <w:rFonts w:eastAsiaTheme="minorEastAsia"/>
                <w:sz w:val="20"/>
              </w:rPr>
              <w:t xml:space="preserve"> from FR1-FR1 NR-DC to FR1-FR1 NR-DC</w:t>
            </w:r>
            <w:r>
              <w:rPr>
                <w:rFonts w:eastAsiaTheme="minorEastAsia"/>
                <w:sz w:val="20"/>
              </w:rPr>
              <w:t xml:space="preserve"> with </w:t>
            </w:r>
            <w:r w:rsidRPr="008849DC">
              <w:rPr>
                <w:sz w:val="20"/>
                <w:szCs w:val="20"/>
              </w:rPr>
              <w:t>parallel processing</w:t>
            </w:r>
          </w:p>
          <w:p w14:paraId="5716B699" w14:textId="77777777" w:rsidR="00D225E1" w:rsidRPr="00D83A83" w:rsidRDefault="00D225E1" w:rsidP="00D225E1">
            <w:pPr>
              <w:pStyle w:val="affd"/>
              <w:widowControl/>
              <w:numPr>
                <w:ilvl w:val="1"/>
                <w:numId w:val="30"/>
              </w:numPr>
              <w:overflowPunct w:val="0"/>
              <w:autoSpaceDE w:val="0"/>
              <w:autoSpaceDN w:val="0"/>
              <w:adjustRightInd w:val="0"/>
              <w:spacing w:line="240" w:lineRule="auto"/>
              <w:ind w:firstLineChars="0"/>
              <w:jc w:val="both"/>
              <w:textAlignment w:val="baseline"/>
              <w:rPr>
                <w:rFonts w:eastAsiaTheme="minorEastAsia"/>
                <w:sz w:val="20"/>
              </w:rPr>
            </w:pPr>
            <w:r w:rsidRPr="00D83A83">
              <w:rPr>
                <w:rFonts w:eastAsiaTheme="minorEastAsia"/>
                <w:sz w:val="20"/>
              </w:rPr>
              <w:t>TC2</w:t>
            </w:r>
            <w:r>
              <w:rPr>
                <w:rFonts w:eastAsiaTheme="minorEastAsia"/>
                <w:sz w:val="20"/>
              </w:rPr>
              <w:t xml:space="preserve">: </w:t>
            </w:r>
            <w:r w:rsidRPr="00D83A83">
              <w:rPr>
                <w:rFonts w:eastAsiaTheme="minorEastAsia"/>
                <w:sz w:val="20"/>
              </w:rPr>
              <w:t xml:space="preserve">HO with </w:t>
            </w:r>
            <w:proofErr w:type="spellStart"/>
            <w:r w:rsidRPr="00D83A83">
              <w:rPr>
                <w:rFonts w:eastAsiaTheme="minorEastAsia"/>
                <w:sz w:val="20"/>
              </w:rPr>
              <w:t>PSCell</w:t>
            </w:r>
            <w:proofErr w:type="spellEnd"/>
            <w:r w:rsidRPr="00D83A83">
              <w:rPr>
                <w:rFonts w:eastAsiaTheme="minorEastAsia"/>
                <w:sz w:val="20"/>
              </w:rPr>
              <w:t xml:space="preserve"> from FR1-FR1 NR-DC to FR1-FR2 NR-DC</w:t>
            </w:r>
            <w:r>
              <w:rPr>
                <w:rFonts w:eastAsiaTheme="minorEastAsia"/>
                <w:sz w:val="20"/>
              </w:rPr>
              <w:t xml:space="preserve"> with </w:t>
            </w:r>
            <w:r w:rsidRPr="008849DC">
              <w:rPr>
                <w:sz w:val="20"/>
                <w:szCs w:val="20"/>
              </w:rPr>
              <w:t>sequential processing</w:t>
            </w:r>
          </w:p>
          <w:p w14:paraId="1D67FE3A" w14:textId="77777777" w:rsidR="00D225E1" w:rsidRPr="00A00500" w:rsidRDefault="00D225E1" w:rsidP="00D225E1">
            <w:pPr>
              <w:pStyle w:val="affd"/>
              <w:widowControl/>
              <w:numPr>
                <w:ilvl w:val="1"/>
                <w:numId w:val="30"/>
              </w:numPr>
              <w:overflowPunct w:val="0"/>
              <w:autoSpaceDE w:val="0"/>
              <w:autoSpaceDN w:val="0"/>
              <w:adjustRightInd w:val="0"/>
              <w:spacing w:line="240" w:lineRule="auto"/>
              <w:ind w:firstLineChars="0"/>
              <w:jc w:val="both"/>
              <w:textAlignment w:val="baseline"/>
              <w:rPr>
                <w:rFonts w:eastAsiaTheme="minorEastAsia"/>
                <w:sz w:val="20"/>
              </w:rPr>
            </w:pPr>
            <w:r w:rsidRPr="00D83A83">
              <w:rPr>
                <w:rFonts w:eastAsiaTheme="minorEastAsia"/>
                <w:sz w:val="20"/>
              </w:rPr>
              <w:t>TC3</w:t>
            </w:r>
            <w:r>
              <w:rPr>
                <w:rFonts w:eastAsiaTheme="minorEastAsia"/>
                <w:sz w:val="20"/>
              </w:rPr>
              <w:t xml:space="preserve">: </w:t>
            </w:r>
            <w:r w:rsidRPr="00D83A83">
              <w:rPr>
                <w:rFonts w:eastAsiaTheme="minorEastAsia"/>
                <w:sz w:val="20"/>
              </w:rPr>
              <w:t xml:space="preserve">HO with </w:t>
            </w:r>
            <w:proofErr w:type="spellStart"/>
            <w:r w:rsidRPr="00D83A83">
              <w:rPr>
                <w:rFonts w:eastAsiaTheme="minorEastAsia"/>
                <w:sz w:val="20"/>
              </w:rPr>
              <w:t>PSCell</w:t>
            </w:r>
            <w:proofErr w:type="spellEnd"/>
            <w:r w:rsidRPr="00D83A83">
              <w:rPr>
                <w:rFonts w:eastAsiaTheme="minorEastAsia"/>
                <w:sz w:val="20"/>
              </w:rPr>
              <w:t xml:space="preserve"> from FR1-FR2 NR-DC to FR1-FR1 NR-DC </w:t>
            </w:r>
            <w:r>
              <w:rPr>
                <w:rFonts w:eastAsiaTheme="minorEastAsia"/>
                <w:sz w:val="20"/>
              </w:rPr>
              <w:t xml:space="preserve">with </w:t>
            </w:r>
            <w:r w:rsidRPr="008849DC">
              <w:rPr>
                <w:sz w:val="20"/>
                <w:szCs w:val="20"/>
              </w:rPr>
              <w:t>parallel processing</w:t>
            </w:r>
          </w:p>
          <w:p w14:paraId="1D106EB5" w14:textId="67FA963D" w:rsidR="00D225E1" w:rsidRPr="00D225E1" w:rsidRDefault="00D225E1" w:rsidP="00D225E1">
            <w:pPr>
              <w:pStyle w:val="affd"/>
              <w:widowControl/>
              <w:numPr>
                <w:ilvl w:val="0"/>
                <w:numId w:val="30"/>
              </w:numPr>
              <w:overflowPunct w:val="0"/>
              <w:autoSpaceDE w:val="0"/>
              <w:autoSpaceDN w:val="0"/>
              <w:adjustRightInd w:val="0"/>
              <w:spacing w:line="240" w:lineRule="auto"/>
              <w:ind w:firstLineChars="0"/>
              <w:jc w:val="both"/>
              <w:textAlignment w:val="baseline"/>
              <w:rPr>
                <w:rFonts w:eastAsiaTheme="minorEastAsia"/>
                <w:sz w:val="20"/>
              </w:rPr>
            </w:pPr>
            <w:r>
              <w:rPr>
                <w:rFonts w:eastAsiaTheme="minorEastAsia" w:hint="eastAsia"/>
                <w:sz w:val="20"/>
              </w:rPr>
              <w:t>F</w:t>
            </w:r>
            <w:r>
              <w:rPr>
                <w:rFonts w:eastAsiaTheme="minorEastAsia"/>
                <w:sz w:val="20"/>
              </w:rPr>
              <w:t xml:space="preserve">FS: RAN4 to define test case for RACH-based </w:t>
            </w:r>
            <w:proofErr w:type="spellStart"/>
            <w:r>
              <w:rPr>
                <w:rFonts w:eastAsiaTheme="minorEastAsia"/>
                <w:sz w:val="20"/>
              </w:rPr>
              <w:t>PSCell</w:t>
            </w:r>
            <w:proofErr w:type="spellEnd"/>
            <w:r>
              <w:rPr>
                <w:rFonts w:eastAsiaTheme="minorEastAsia"/>
                <w:sz w:val="20"/>
              </w:rPr>
              <w:t xml:space="preserve"> activation for FR1-</w:t>
            </w:r>
            <w:r>
              <w:rPr>
                <w:rFonts w:eastAsiaTheme="minorEastAsia" w:hint="eastAsia"/>
                <w:sz w:val="20"/>
              </w:rPr>
              <w:t>FR</w:t>
            </w:r>
            <w:r>
              <w:rPr>
                <w:rFonts w:eastAsiaTheme="minorEastAsia"/>
                <w:sz w:val="20"/>
              </w:rPr>
              <w:t xml:space="preserve">1 </w:t>
            </w:r>
            <w:r>
              <w:rPr>
                <w:rFonts w:eastAsiaTheme="minorEastAsia" w:hint="eastAsia"/>
                <w:sz w:val="20"/>
              </w:rPr>
              <w:t>NR-DC</w:t>
            </w:r>
          </w:p>
        </w:tc>
      </w:tr>
    </w:tbl>
    <w:p w14:paraId="0B208C58" w14:textId="77777777" w:rsidR="00AB3A1B" w:rsidRDefault="00684EC4" w:rsidP="00AB3A1B">
      <w:pPr>
        <w:spacing w:beforeLines="50" w:before="120" w:afterLines="50" w:after="120"/>
        <w:jc w:val="both"/>
        <w:rPr>
          <w:rFonts w:eastAsiaTheme="minorEastAsia"/>
          <w:sz w:val="21"/>
          <w:szCs w:val="21"/>
        </w:rPr>
      </w:pPr>
      <w:r w:rsidRPr="007A1DC4">
        <w:rPr>
          <w:sz w:val="21"/>
          <w:szCs w:val="21"/>
        </w:rPr>
        <w:t xml:space="preserve">In this meeting, we need to discuss if all the test cases are needed or not. </w:t>
      </w:r>
      <w:r>
        <w:rPr>
          <w:sz w:val="21"/>
          <w:szCs w:val="21"/>
        </w:rPr>
        <w:t xml:space="preserve">For example, in </w:t>
      </w:r>
      <w:r w:rsidRPr="007C2458">
        <w:rPr>
          <w:rFonts w:hint="eastAsia"/>
          <w:sz w:val="21"/>
          <w:szCs w:val="21"/>
        </w:rPr>
        <w:t>current</w:t>
      </w:r>
      <w:r w:rsidRPr="007C2458">
        <w:rPr>
          <w:sz w:val="21"/>
          <w:szCs w:val="21"/>
        </w:rPr>
        <w:t xml:space="preserve"> </w:t>
      </w:r>
      <w:r>
        <w:rPr>
          <w:sz w:val="21"/>
          <w:szCs w:val="21"/>
        </w:rPr>
        <w:t xml:space="preserve">test case of </w:t>
      </w:r>
      <w:r w:rsidRPr="00EB6F4B">
        <w:rPr>
          <w:sz w:val="21"/>
          <w:szCs w:val="21"/>
        </w:rPr>
        <w:t xml:space="preserve">NR </w:t>
      </w:r>
      <w:proofErr w:type="spellStart"/>
      <w:r w:rsidRPr="00EB6F4B">
        <w:rPr>
          <w:sz w:val="21"/>
          <w:szCs w:val="21"/>
        </w:rPr>
        <w:t>PSCell</w:t>
      </w:r>
      <w:proofErr w:type="spellEnd"/>
      <w:r w:rsidRPr="00EB6F4B">
        <w:rPr>
          <w:sz w:val="21"/>
          <w:szCs w:val="21"/>
        </w:rPr>
        <w:t xml:space="preserve"> change delay in HO with </w:t>
      </w:r>
      <w:proofErr w:type="spellStart"/>
      <w:r w:rsidRPr="00EB6F4B">
        <w:rPr>
          <w:sz w:val="21"/>
          <w:szCs w:val="21"/>
        </w:rPr>
        <w:t>PSCell</w:t>
      </w:r>
      <w:proofErr w:type="spellEnd"/>
      <w:r w:rsidRPr="00EB6F4B">
        <w:rPr>
          <w:sz w:val="21"/>
          <w:szCs w:val="21"/>
        </w:rPr>
        <w:t xml:space="preserve"> from NR-DC to NR-DC</w:t>
      </w:r>
      <w:r>
        <w:rPr>
          <w:sz w:val="21"/>
          <w:szCs w:val="21"/>
        </w:rPr>
        <w:t xml:space="preserve">, it has already included the scenario of HO with </w:t>
      </w:r>
      <w:proofErr w:type="spellStart"/>
      <w:r>
        <w:rPr>
          <w:sz w:val="21"/>
          <w:szCs w:val="21"/>
        </w:rPr>
        <w:t>PSCell</w:t>
      </w:r>
      <w:proofErr w:type="spellEnd"/>
      <w:r>
        <w:rPr>
          <w:sz w:val="21"/>
          <w:szCs w:val="21"/>
        </w:rPr>
        <w:t xml:space="preserve"> from FR1-FR2 NR-DC to FR1-FR2 NR-DC</w:t>
      </w:r>
      <w:r>
        <w:rPr>
          <w:rFonts w:eastAsia="宋体"/>
          <w:sz w:val="20"/>
          <w:szCs w:val="20"/>
        </w:rPr>
        <w:t xml:space="preserve"> in</w:t>
      </w:r>
      <w:r>
        <w:t xml:space="preserve"> </w:t>
      </w:r>
      <w:r w:rsidRPr="002479B3">
        <w:rPr>
          <w:rFonts w:eastAsia="宋体"/>
          <w:sz w:val="20"/>
          <w:szCs w:val="20"/>
        </w:rPr>
        <w:t>A.7.3.1.8</w:t>
      </w:r>
      <w:r>
        <w:rPr>
          <w:sz w:val="21"/>
          <w:szCs w:val="21"/>
        </w:rPr>
        <w:t xml:space="preserve">. The other three scenarios need to be added with different test configuration. </w:t>
      </w:r>
      <w:r w:rsidRPr="007C2458">
        <w:rPr>
          <w:rFonts w:hint="eastAsia"/>
          <w:sz w:val="21"/>
          <w:szCs w:val="21"/>
        </w:rPr>
        <w:t>However</w:t>
      </w:r>
      <w:r>
        <w:rPr>
          <w:sz w:val="21"/>
          <w:szCs w:val="21"/>
        </w:rPr>
        <w:t xml:space="preserve">, as the core requirements are almost similar, </w:t>
      </w:r>
      <w:r w:rsidRPr="007C2458">
        <w:rPr>
          <w:sz w:val="21"/>
          <w:szCs w:val="21"/>
        </w:rPr>
        <w:t>we think it’s better to only capture the most essential TCs into the spec.</w:t>
      </w:r>
      <w:r>
        <w:rPr>
          <w:sz w:val="21"/>
          <w:szCs w:val="21"/>
        </w:rPr>
        <w:t xml:space="preserve"> </w:t>
      </w:r>
    </w:p>
    <w:p w14:paraId="22C80244" w14:textId="09FDBFB1" w:rsidR="00AB3A1B" w:rsidRDefault="00AB3A1B" w:rsidP="00AB3A1B">
      <w:pPr>
        <w:spacing w:beforeLines="50" w:before="120" w:afterLines="50" w:after="120"/>
        <w:jc w:val="both"/>
        <w:rPr>
          <w:rFonts w:eastAsiaTheme="minorEastAsia"/>
          <w:sz w:val="21"/>
          <w:szCs w:val="21"/>
        </w:rPr>
      </w:pPr>
      <w:r w:rsidRPr="00AB3A1B">
        <w:rPr>
          <w:rFonts w:eastAsiaTheme="minorEastAsia"/>
          <w:sz w:val="21"/>
          <w:szCs w:val="21"/>
        </w:rPr>
        <w:t xml:space="preserve">Regarding FR1 known </w:t>
      </w:r>
      <w:proofErr w:type="spellStart"/>
      <w:r w:rsidRPr="00AB3A1B">
        <w:rPr>
          <w:rFonts w:eastAsiaTheme="minorEastAsia"/>
          <w:sz w:val="21"/>
          <w:szCs w:val="21"/>
        </w:rPr>
        <w:t>PSCell</w:t>
      </w:r>
      <w:proofErr w:type="spellEnd"/>
      <w:r w:rsidRPr="00AB3A1B">
        <w:rPr>
          <w:rFonts w:eastAsiaTheme="minorEastAsia"/>
          <w:sz w:val="21"/>
          <w:szCs w:val="21"/>
        </w:rPr>
        <w:t xml:space="preserve"> addition TC in EN-DC,</w:t>
      </w:r>
      <w:r w:rsidR="005E7C98">
        <w:rPr>
          <w:rFonts w:eastAsiaTheme="minorEastAsia"/>
          <w:sz w:val="21"/>
          <w:szCs w:val="21"/>
        </w:rPr>
        <w:t xml:space="preserve"> some</w:t>
      </w:r>
      <w:r w:rsidRPr="00AB3A1B">
        <w:rPr>
          <w:rFonts w:eastAsiaTheme="minorEastAsia"/>
          <w:sz w:val="21"/>
          <w:szCs w:val="21"/>
        </w:rPr>
        <w:t xml:space="preserve"> </w:t>
      </w:r>
      <w:r w:rsidR="005E7C98">
        <w:rPr>
          <w:rFonts w:eastAsiaTheme="minorEastAsia"/>
          <w:sz w:val="21"/>
          <w:szCs w:val="21"/>
        </w:rPr>
        <w:t xml:space="preserve">companies propose to </w:t>
      </w:r>
      <w:r w:rsidRPr="00AB3A1B">
        <w:rPr>
          <w:rFonts w:eastAsiaTheme="minorEastAsia"/>
          <w:sz w:val="21"/>
          <w:szCs w:val="21"/>
        </w:rPr>
        <w:t xml:space="preserve">only consider unknown FR1 </w:t>
      </w:r>
      <w:proofErr w:type="spellStart"/>
      <w:r w:rsidRPr="00AB3A1B">
        <w:rPr>
          <w:rFonts w:eastAsiaTheme="minorEastAsia"/>
          <w:sz w:val="21"/>
          <w:szCs w:val="21"/>
        </w:rPr>
        <w:t>PSCell</w:t>
      </w:r>
      <w:proofErr w:type="spellEnd"/>
      <w:r w:rsidRPr="00AB3A1B">
        <w:rPr>
          <w:rFonts w:eastAsiaTheme="minorEastAsia"/>
          <w:sz w:val="21"/>
          <w:szCs w:val="21"/>
        </w:rPr>
        <w:t xml:space="preserve"> addition for FR1-FR1 NR-DC</w:t>
      </w:r>
      <w:r>
        <w:rPr>
          <w:rFonts w:eastAsiaTheme="minorEastAsia"/>
          <w:sz w:val="21"/>
          <w:szCs w:val="21"/>
        </w:rPr>
        <w:t xml:space="preserve">. </w:t>
      </w:r>
      <w:r w:rsidRPr="00AB3A1B">
        <w:rPr>
          <w:rFonts w:eastAsiaTheme="minorEastAsia"/>
          <w:sz w:val="21"/>
          <w:szCs w:val="21"/>
        </w:rPr>
        <w:t xml:space="preserve">Regarding CPA test case for unknown FR1 </w:t>
      </w:r>
      <w:proofErr w:type="spellStart"/>
      <w:r w:rsidRPr="00AB3A1B">
        <w:rPr>
          <w:rFonts w:eastAsiaTheme="minorEastAsia"/>
          <w:sz w:val="21"/>
          <w:szCs w:val="21"/>
        </w:rPr>
        <w:t>PSCell</w:t>
      </w:r>
      <w:proofErr w:type="spellEnd"/>
      <w:r w:rsidRPr="00AB3A1B">
        <w:rPr>
          <w:rFonts w:eastAsiaTheme="minorEastAsia"/>
          <w:sz w:val="21"/>
          <w:szCs w:val="21"/>
        </w:rPr>
        <w:t xml:space="preserve"> in A.4.5.11, </w:t>
      </w:r>
      <w:r w:rsidR="005E7C98">
        <w:rPr>
          <w:rFonts w:eastAsiaTheme="minorEastAsia"/>
          <w:sz w:val="21"/>
          <w:szCs w:val="21"/>
        </w:rPr>
        <w:t>some</w:t>
      </w:r>
      <w:r w:rsidR="005E7C98" w:rsidRPr="00AB3A1B">
        <w:rPr>
          <w:rFonts w:eastAsiaTheme="minorEastAsia"/>
          <w:sz w:val="21"/>
          <w:szCs w:val="21"/>
        </w:rPr>
        <w:t xml:space="preserve"> </w:t>
      </w:r>
      <w:r w:rsidR="005E7C98">
        <w:rPr>
          <w:rFonts w:eastAsiaTheme="minorEastAsia"/>
          <w:sz w:val="21"/>
          <w:szCs w:val="21"/>
        </w:rPr>
        <w:t>companies propose to</w:t>
      </w:r>
      <w:r w:rsidR="005E7C98" w:rsidRPr="00AB3A1B">
        <w:rPr>
          <w:rFonts w:eastAsiaTheme="minorEastAsia"/>
          <w:sz w:val="21"/>
          <w:szCs w:val="21"/>
        </w:rPr>
        <w:t xml:space="preserve"> </w:t>
      </w:r>
      <w:r w:rsidRPr="00AB3A1B">
        <w:rPr>
          <w:rFonts w:eastAsiaTheme="minorEastAsia"/>
          <w:sz w:val="21"/>
          <w:szCs w:val="21"/>
        </w:rPr>
        <w:t xml:space="preserve">introduce CPA test case for known FR1 </w:t>
      </w:r>
      <w:proofErr w:type="spellStart"/>
      <w:r w:rsidRPr="00AB3A1B">
        <w:rPr>
          <w:rFonts w:eastAsiaTheme="minorEastAsia"/>
          <w:sz w:val="21"/>
          <w:szCs w:val="21"/>
        </w:rPr>
        <w:t>PSCell</w:t>
      </w:r>
      <w:proofErr w:type="spellEnd"/>
      <w:r w:rsidRPr="00AB3A1B">
        <w:rPr>
          <w:rFonts w:eastAsiaTheme="minorEastAsia"/>
          <w:sz w:val="21"/>
          <w:szCs w:val="21"/>
        </w:rPr>
        <w:t xml:space="preserve"> for FR1-FR1 NR-DC</w:t>
      </w:r>
      <w:r w:rsidR="005E7C98">
        <w:rPr>
          <w:rFonts w:eastAsiaTheme="minorEastAsia"/>
          <w:sz w:val="21"/>
          <w:szCs w:val="21"/>
        </w:rPr>
        <w:t>.</w:t>
      </w:r>
    </w:p>
    <w:p w14:paraId="13AA1484" w14:textId="3283110F" w:rsidR="00684EC4" w:rsidRDefault="005E7C98" w:rsidP="001904FB">
      <w:pPr>
        <w:spacing w:beforeLines="50" w:before="120" w:afterLines="50" w:after="120"/>
        <w:jc w:val="both"/>
        <w:rPr>
          <w:sz w:val="21"/>
          <w:szCs w:val="21"/>
        </w:rPr>
      </w:pPr>
      <w:r>
        <w:rPr>
          <w:rFonts w:eastAsiaTheme="minorEastAsia" w:hint="eastAsia"/>
          <w:sz w:val="21"/>
          <w:szCs w:val="21"/>
        </w:rPr>
        <w:t>W</w:t>
      </w:r>
      <w:r>
        <w:rPr>
          <w:rFonts w:eastAsiaTheme="minorEastAsia"/>
          <w:sz w:val="21"/>
          <w:szCs w:val="21"/>
        </w:rPr>
        <w:t xml:space="preserve">e think </w:t>
      </w:r>
      <w:r w:rsidR="001904FB">
        <w:rPr>
          <w:rFonts w:eastAsiaTheme="minorEastAsia"/>
          <w:sz w:val="21"/>
          <w:szCs w:val="21"/>
        </w:rPr>
        <w:t xml:space="preserve">either </w:t>
      </w:r>
      <w:r w:rsidR="001904FB">
        <w:rPr>
          <w:rFonts w:eastAsiaTheme="minorEastAsia" w:hint="eastAsia"/>
          <w:sz w:val="21"/>
          <w:szCs w:val="21"/>
        </w:rPr>
        <w:t>TC4</w:t>
      </w:r>
      <w:r w:rsidR="001904FB">
        <w:rPr>
          <w:rFonts w:eastAsiaTheme="minorEastAsia"/>
          <w:sz w:val="21"/>
          <w:szCs w:val="21"/>
        </w:rPr>
        <w:t xml:space="preserve"> (known case for </w:t>
      </w:r>
      <w:proofErr w:type="spellStart"/>
      <w:r w:rsidR="001904FB">
        <w:rPr>
          <w:rFonts w:eastAsiaTheme="minorEastAsia"/>
          <w:sz w:val="21"/>
          <w:szCs w:val="21"/>
        </w:rPr>
        <w:t>PScell</w:t>
      </w:r>
      <w:proofErr w:type="spellEnd"/>
      <w:r w:rsidR="001904FB">
        <w:rPr>
          <w:rFonts w:eastAsiaTheme="minorEastAsia"/>
          <w:sz w:val="21"/>
          <w:szCs w:val="21"/>
        </w:rPr>
        <w:t xml:space="preserve"> addition) or </w:t>
      </w:r>
      <w:r w:rsidR="001904FB">
        <w:rPr>
          <w:rFonts w:eastAsiaTheme="minorEastAsia" w:hint="eastAsia"/>
          <w:sz w:val="21"/>
          <w:szCs w:val="21"/>
        </w:rPr>
        <w:t>TC</w:t>
      </w:r>
      <w:r w:rsidR="001904FB">
        <w:rPr>
          <w:rFonts w:eastAsiaTheme="minorEastAsia"/>
          <w:sz w:val="21"/>
          <w:szCs w:val="21"/>
        </w:rPr>
        <w:t xml:space="preserve">7(known case for conditional </w:t>
      </w:r>
      <w:proofErr w:type="spellStart"/>
      <w:r w:rsidR="001904FB">
        <w:rPr>
          <w:rFonts w:eastAsiaTheme="minorEastAsia"/>
          <w:sz w:val="21"/>
          <w:szCs w:val="21"/>
        </w:rPr>
        <w:t>PScell</w:t>
      </w:r>
      <w:proofErr w:type="spellEnd"/>
      <w:r w:rsidR="001904FB">
        <w:rPr>
          <w:rFonts w:eastAsiaTheme="minorEastAsia"/>
          <w:sz w:val="21"/>
          <w:szCs w:val="21"/>
        </w:rPr>
        <w:t xml:space="preserve"> addition) </w:t>
      </w:r>
      <w:r w:rsidR="001904FB">
        <w:rPr>
          <w:rFonts w:eastAsiaTheme="minorEastAsia" w:hint="eastAsia"/>
          <w:sz w:val="21"/>
          <w:szCs w:val="21"/>
        </w:rPr>
        <w:t>is</w:t>
      </w:r>
      <w:r w:rsidR="001904FB">
        <w:rPr>
          <w:rFonts w:eastAsiaTheme="minorEastAsia"/>
          <w:sz w:val="21"/>
          <w:szCs w:val="21"/>
        </w:rPr>
        <w:t xml:space="preserve"> ok</w:t>
      </w:r>
      <w:r w:rsidR="001904FB">
        <w:rPr>
          <w:rFonts w:eastAsiaTheme="minorEastAsia" w:hint="eastAsia"/>
          <w:sz w:val="21"/>
          <w:szCs w:val="21"/>
        </w:rPr>
        <w:t>.</w:t>
      </w:r>
      <w:r w:rsidR="001904FB">
        <w:rPr>
          <w:rFonts w:eastAsiaTheme="minorEastAsia"/>
          <w:sz w:val="21"/>
          <w:szCs w:val="21"/>
        </w:rPr>
        <w:t xml:space="preserve"> To align with the majority, w</w:t>
      </w:r>
      <w:r w:rsidR="00684EC4">
        <w:rPr>
          <w:sz w:val="21"/>
          <w:szCs w:val="21"/>
        </w:rPr>
        <w:t xml:space="preserve">e prefer to </w:t>
      </w:r>
      <w:r w:rsidR="00684EC4" w:rsidRPr="00684EC4">
        <w:rPr>
          <w:sz w:val="21"/>
          <w:szCs w:val="21"/>
        </w:rPr>
        <w:t xml:space="preserve">not to define the test case for conditional </w:t>
      </w:r>
      <w:proofErr w:type="spellStart"/>
      <w:r w:rsidR="00684EC4" w:rsidRPr="00684EC4">
        <w:rPr>
          <w:sz w:val="21"/>
          <w:szCs w:val="21"/>
        </w:rPr>
        <w:t>PSCell</w:t>
      </w:r>
      <w:proofErr w:type="spellEnd"/>
      <w:r w:rsidR="00684EC4" w:rsidRPr="00684EC4">
        <w:rPr>
          <w:sz w:val="21"/>
          <w:szCs w:val="21"/>
        </w:rPr>
        <w:t xml:space="preserve"> addition/release in FR1-FR1 NR-DC</w:t>
      </w:r>
      <w:r w:rsidR="001904FB">
        <w:rPr>
          <w:sz w:val="21"/>
          <w:szCs w:val="21"/>
        </w:rPr>
        <w:t>, and define TC4 and TC5 as below.</w:t>
      </w:r>
    </w:p>
    <w:tbl>
      <w:tblPr>
        <w:tblStyle w:val="aff"/>
        <w:tblW w:w="9210" w:type="dxa"/>
        <w:tblInd w:w="421" w:type="dxa"/>
        <w:tblLook w:val="04A0" w:firstRow="1" w:lastRow="0" w:firstColumn="1" w:lastColumn="0" w:noHBand="0" w:noVBand="1"/>
      </w:tblPr>
      <w:tblGrid>
        <w:gridCol w:w="1971"/>
        <w:gridCol w:w="7239"/>
      </w:tblGrid>
      <w:tr w:rsidR="001904FB" w:rsidRPr="008849DC" w14:paraId="67BA0DB5" w14:textId="77777777" w:rsidTr="001904FB">
        <w:tc>
          <w:tcPr>
            <w:tcW w:w="707" w:type="dxa"/>
            <w:vAlign w:val="center"/>
          </w:tcPr>
          <w:p w14:paraId="046CDBEE" w14:textId="319A4713" w:rsidR="001904FB" w:rsidRPr="008849DC" w:rsidRDefault="001904FB" w:rsidP="001904FB">
            <w:pPr>
              <w:jc w:val="both"/>
              <w:rPr>
                <w:sz w:val="20"/>
                <w:szCs w:val="20"/>
              </w:rPr>
            </w:pPr>
            <w:r w:rsidRPr="008849DC">
              <w:rPr>
                <w:sz w:val="20"/>
                <w:szCs w:val="20"/>
              </w:rPr>
              <w:t>TC4</w:t>
            </w:r>
          </w:p>
        </w:tc>
        <w:tc>
          <w:tcPr>
            <w:tcW w:w="2597" w:type="dxa"/>
            <w:vAlign w:val="center"/>
          </w:tcPr>
          <w:p w14:paraId="5F3DFA59" w14:textId="77777777" w:rsidR="001904FB" w:rsidRPr="008849DC" w:rsidRDefault="001904FB" w:rsidP="001904FB">
            <w:pPr>
              <w:jc w:val="both"/>
              <w:rPr>
                <w:sz w:val="20"/>
                <w:szCs w:val="20"/>
              </w:rPr>
            </w:pPr>
            <w:proofErr w:type="spellStart"/>
            <w:r w:rsidRPr="008849DC">
              <w:rPr>
                <w:sz w:val="20"/>
                <w:szCs w:val="20"/>
              </w:rPr>
              <w:t>PSCell</w:t>
            </w:r>
            <w:proofErr w:type="spellEnd"/>
            <w:r w:rsidRPr="008849DC">
              <w:rPr>
                <w:sz w:val="20"/>
                <w:szCs w:val="20"/>
              </w:rPr>
              <w:t xml:space="preserve"> addition and release delay of known FR1 </w:t>
            </w:r>
            <w:proofErr w:type="spellStart"/>
            <w:r w:rsidRPr="008849DC">
              <w:rPr>
                <w:sz w:val="20"/>
                <w:szCs w:val="20"/>
              </w:rPr>
              <w:t>PSCell</w:t>
            </w:r>
            <w:proofErr w:type="spellEnd"/>
          </w:p>
        </w:tc>
      </w:tr>
      <w:tr w:rsidR="001904FB" w:rsidRPr="008849DC" w14:paraId="04ADE5B1" w14:textId="77777777" w:rsidTr="001904FB">
        <w:tc>
          <w:tcPr>
            <w:tcW w:w="707" w:type="dxa"/>
            <w:vAlign w:val="center"/>
          </w:tcPr>
          <w:p w14:paraId="67ACCFBD" w14:textId="77777777" w:rsidR="001904FB" w:rsidRPr="008849DC" w:rsidRDefault="001904FB" w:rsidP="001904FB">
            <w:pPr>
              <w:jc w:val="both"/>
              <w:rPr>
                <w:sz w:val="20"/>
                <w:szCs w:val="20"/>
              </w:rPr>
            </w:pPr>
            <w:r w:rsidRPr="008849DC">
              <w:rPr>
                <w:sz w:val="20"/>
                <w:szCs w:val="20"/>
              </w:rPr>
              <w:t>TC5</w:t>
            </w:r>
          </w:p>
        </w:tc>
        <w:tc>
          <w:tcPr>
            <w:tcW w:w="2597" w:type="dxa"/>
            <w:vAlign w:val="center"/>
          </w:tcPr>
          <w:p w14:paraId="6BAA7095" w14:textId="77777777" w:rsidR="001904FB" w:rsidRPr="008849DC" w:rsidRDefault="001904FB" w:rsidP="001904FB">
            <w:pPr>
              <w:jc w:val="both"/>
              <w:rPr>
                <w:sz w:val="20"/>
                <w:szCs w:val="20"/>
              </w:rPr>
            </w:pPr>
            <w:proofErr w:type="spellStart"/>
            <w:r w:rsidRPr="008849DC">
              <w:rPr>
                <w:sz w:val="20"/>
                <w:szCs w:val="20"/>
              </w:rPr>
              <w:t>PSCell</w:t>
            </w:r>
            <w:proofErr w:type="spellEnd"/>
            <w:r w:rsidRPr="008849DC">
              <w:rPr>
                <w:sz w:val="20"/>
                <w:szCs w:val="20"/>
              </w:rPr>
              <w:t xml:space="preserve"> addition and release delay of unknown FR1 </w:t>
            </w:r>
            <w:proofErr w:type="spellStart"/>
            <w:r w:rsidRPr="008849DC">
              <w:rPr>
                <w:sz w:val="20"/>
                <w:szCs w:val="20"/>
              </w:rPr>
              <w:t>PSCell</w:t>
            </w:r>
            <w:proofErr w:type="spellEnd"/>
          </w:p>
        </w:tc>
      </w:tr>
    </w:tbl>
    <w:p w14:paraId="344DD9F8" w14:textId="77777777" w:rsidR="005E7C98" w:rsidRPr="00AB3A1B" w:rsidRDefault="005E7C98" w:rsidP="005E7C98">
      <w:pPr>
        <w:spacing w:beforeLines="50" w:before="120" w:afterLines="50" w:after="120"/>
        <w:jc w:val="both"/>
        <w:rPr>
          <w:b/>
          <w:sz w:val="21"/>
          <w:szCs w:val="21"/>
        </w:rPr>
      </w:pPr>
      <w:r w:rsidRPr="00AB3A1B">
        <w:rPr>
          <w:rFonts w:hint="eastAsia"/>
          <w:b/>
          <w:sz w:val="21"/>
          <w:szCs w:val="21"/>
        </w:rPr>
        <w:t>Proposal</w:t>
      </w:r>
      <w:r w:rsidRPr="00AB3A1B">
        <w:rPr>
          <w:b/>
          <w:sz w:val="21"/>
          <w:szCs w:val="21"/>
        </w:rPr>
        <w:t xml:space="preserve"> </w:t>
      </w:r>
      <w:r w:rsidRPr="00AB3A1B">
        <w:rPr>
          <w:rFonts w:hint="eastAsia"/>
          <w:b/>
          <w:sz w:val="21"/>
          <w:szCs w:val="21"/>
        </w:rPr>
        <w:t>1:</w:t>
      </w:r>
      <w:r w:rsidRPr="00AB3A1B">
        <w:rPr>
          <w:b/>
          <w:sz w:val="21"/>
          <w:szCs w:val="21"/>
        </w:rPr>
        <w:t xml:space="preserve"> RAN4 </w:t>
      </w:r>
      <w:r w:rsidRPr="00AB3A1B">
        <w:rPr>
          <w:rFonts w:hint="eastAsia"/>
          <w:b/>
          <w:sz w:val="21"/>
          <w:szCs w:val="21"/>
        </w:rPr>
        <w:t>not</w:t>
      </w:r>
      <w:r w:rsidRPr="00AB3A1B">
        <w:rPr>
          <w:b/>
          <w:sz w:val="21"/>
          <w:szCs w:val="21"/>
        </w:rPr>
        <w:t xml:space="preserve"> to define the test case for conditional </w:t>
      </w:r>
      <w:proofErr w:type="spellStart"/>
      <w:r w:rsidRPr="00AB3A1B">
        <w:rPr>
          <w:b/>
          <w:sz w:val="21"/>
          <w:szCs w:val="21"/>
        </w:rPr>
        <w:t>PSCell</w:t>
      </w:r>
      <w:proofErr w:type="spellEnd"/>
      <w:r w:rsidRPr="00AB3A1B">
        <w:rPr>
          <w:b/>
          <w:sz w:val="21"/>
          <w:szCs w:val="21"/>
        </w:rPr>
        <w:t xml:space="preserve"> addition/release in FR1-FR1 NR-DC.</w:t>
      </w:r>
    </w:p>
    <w:p w14:paraId="5E58C1B7" w14:textId="6D3C7DC7" w:rsidR="001904FB" w:rsidRPr="001904FB" w:rsidRDefault="001904FB" w:rsidP="001904FB">
      <w:pPr>
        <w:spacing w:beforeLines="50" w:before="120" w:afterLines="50" w:after="120"/>
        <w:jc w:val="both"/>
        <w:rPr>
          <w:rFonts w:eastAsiaTheme="minorEastAsia"/>
          <w:b/>
          <w:sz w:val="21"/>
          <w:szCs w:val="21"/>
        </w:rPr>
      </w:pPr>
      <w:r w:rsidRPr="001904FB">
        <w:rPr>
          <w:rFonts w:eastAsiaTheme="minorEastAsia"/>
          <w:b/>
          <w:sz w:val="21"/>
          <w:szCs w:val="21"/>
        </w:rPr>
        <w:t xml:space="preserve">Proposal 2: RAN4 to define TC for </w:t>
      </w:r>
      <w:proofErr w:type="spellStart"/>
      <w:r w:rsidRPr="001904FB">
        <w:rPr>
          <w:rFonts w:eastAsiaTheme="minorEastAsia"/>
          <w:b/>
          <w:sz w:val="21"/>
          <w:szCs w:val="21"/>
        </w:rPr>
        <w:t>PSCell</w:t>
      </w:r>
      <w:proofErr w:type="spellEnd"/>
      <w:r w:rsidRPr="001904FB">
        <w:rPr>
          <w:rFonts w:eastAsiaTheme="minorEastAsia"/>
          <w:b/>
          <w:sz w:val="21"/>
          <w:szCs w:val="21"/>
        </w:rPr>
        <w:t xml:space="preserve"> addition and release delay of known FR1 </w:t>
      </w:r>
      <w:proofErr w:type="spellStart"/>
      <w:r w:rsidRPr="001904FB">
        <w:rPr>
          <w:rFonts w:eastAsiaTheme="minorEastAsia"/>
          <w:b/>
          <w:sz w:val="21"/>
          <w:szCs w:val="21"/>
        </w:rPr>
        <w:t>PSCell</w:t>
      </w:r>
      <w:proofErr w:type="spellEnd"/>
      <w:r w:rsidRPr="001904FB">
        <w:rPr>
          <w:rFonts w:eastAsiaTheme="minorEastAsia"/>
          <w:b/>
          <w:sz w:val="21"/>
          <w:szCs w:val="21"/>
        </w:rPr>
        <w:t xml:space="preserve">, and TC for </w:t>
      </w:r>
      <w:proofErr w:type="spellStart"/>
      <w:r w:rsidRPr="001904FB">
        <w:rPr>
          <w:rFonts w:eastAsiaTheme="minorEastAsia"/>
          <w:b/>
          <w:sz w:val="21"/>
          <w:szCs w:val="21"/>
        </w:rPr>
        <w:t>PSCell</w:t>
      </w:r>
      <w:proofErr w:type="spellEnd"/>
      <w:r w:rsidRPr="001904FB">
        <w:rPr>
          <w:rFonts w:eastAsiaTheme="minorEastAsia"/>
          <w:b/>
          <w:sz w:val="21"/>
          <w:szCs w:val="21"/>
        </w:rPr>
        <w:t xml:space="preserve"> addition and release delay of unknown FR1 </w:t>
      </w:r>
      <w:proofErr w:type="spellStart"/>
      <w:r w:rsidRPr="001904FB">
        <w:rPr>
          <w:rFonts w:eastAsiaTheme="minorEastAsia"/>
          <w:b/>
          <w:sz w:val="21"/>
          <w:szCs w:val="21"/>
        </w:rPr>
        <w:t>PSCell</w:t>
      </w:r>
      <w:proofErr w:type="spellEnd"/>
      <w:r w:rsidRPr="001904FB">
        <w:rPr>
          <w:rFonts w:eastAsiaTheme="minorEastAsia"/>
          <w:b/>
          <w:sz w:val="21"/>
          <w:szCs w:val="21"/>
        </w:rPr>
        <w:t>.</w:t>
      </w:r>
    </w:p>
    <w:p w14:paraId="5AB1D0CD" w14:textId="5846099E" w:rsidR="00C33619" w:rsidRPr="001904FB" w:rsidRDefault="001904FB" w:rsidP="001904FB">
      <w:pPr>
        <w:spacing w:beforeLines="50" w:before="120" w:afterLines="50" w:after="120"/>
        <w:jc w:val="both"/>
        <w:rPr>
          <w:rFonts w:eastAsiaTheme="minorEastAsia"/>
          <w:sz w:val="21"/>
          <w:szCs w:val="21"/>
        </w:rPr>
      </w:pPr>
      <w:r w:rsidRPr="001904FB">
        <w:rPr>
          <w:rFonts w:eastAsiaTheme="minorEastAsia"/>
          <w:sz w:val="21"/>
          <w:szCs w:val="21"/>
        </w:rPr>
        <w:t>We propose to d</w:t>
      </w:r>
      <w:r w:rsidR="00684EC4" w:rsidRPr="001904FB">
        <w:rPr>
          <w:rFonts w:eastAsiaTheme="minorEastAsia"/>
          <w:sz w:val="21"/>
          <w:szCs w:val="21"/>
        </w:rPr>
        <w:t xml:space="preserve">efine either parallel processing or sequential processing for each case of HO with </w:t>
      </w:r>
      <w:proofErr w:type="spellStart"/>
      <w:r w:rsidR="00684EC4" w:rsidRPr="001904FB">
        <w:rPr>
          <w:rFonts w:eastAsiaTheme="minorEastAsia"/>
          <w:sz w:val="21"/>
          <w:szCs w:val="21"/>
        </w:rPr>
        <w:t>PSCell</w:t>
      </w:r>
      <w:proofErr w:type="spellEnd"/>
      <w:r w:rsidR="00684EC4" w:rsidRPr="001904FB">
        <w:rPr>
          <w:rFonts w:eastAsiaTheme="minorEastAsia"/>
          <w:sz w:val="21"/>
          <w:szCs w:val="21"/>
        </w:rPr>
        <w:t>.</w:t>
      </w:r>
    </w:p>
    <w:p w14:paraId="034A2EAF" w14:textId="77777777" w:rsidR="005E7C98" w:rsidRPr="001904FB" w:rsidRDefault="005E7C98" w:rsidP="001904FB">
      <w:pPr>
        <w:pStyle w:val="affd"/>
        <w:widowControl/>
        <w:numPr>
          <w:ilvl w:val="0"/>
          <w:numId w:val="30"/>
        </w:numPr>
        <w:overflowPunct w:val="0"/>
        <w:autoSpaceDE w:val="0"/>
        <w:autoSpaceDN w:val="0"/>
        <w:adjustRightInd w:val="0"/>
        <w:spacing w:after="180" w:line="240" w:lineRule="auto"/>
        <w:ind w:firstLineChars="0"/>
        <w:jc w:val="both"/>
        <w:textAlignment w:val="baseline"/>
        <w:rPr>
          <w:rFonts w:eastAsiaTheme="minorEastAsia"/>
        </w:rPr>
      </w:pPr>
      <w:r w:rsidRPr="001904FB">
        <w:rPr>
          <w:rFonts w:eastAsiaTheme="minorEastAsia"/>
        </w:rPr>
        <w:t>TC1</w:t>
      </w:r>
      <w:r w:rsidRPr="001904FB">
        <w:rPr>
          <w:rFonts w:eastAsiaTheme="minorEastAsia" w:hint="eastAsia"/>
        </w:rPr>
        <w:t>:</w:t>
      </w:r>
      <w:r w:rsidRPr="001904FB">
        <w:rPr>
          <w:rFonts w:eastAsiaTheme="minorEastAsia"/>
        </w:rPr>
        <w:t xml:space="preserve"> HO with </w:t>
      </w:r>
      <w:proofErr w:type="spellStart"/>
      <w:r w:rsidRPr="001904FB">
        <w:rPr>
          <w:rFonts w:eastAsiaTheme="minorEastAsia"/>
        </w:rPr>
        <w:t>PSCell</w:t>
      </w:r>
      <w:proofErr w:type="spellEnd"/>
      <w:r w:rsidRPr="001904FB">
        <w:rPr>
          <w:rFonts w:eastAsiaTheme="minorEastAsia"/>
        </w:rPr>
        <w:t xml:space="preserve"> from FR1-FR1 NR-DC to FR1-FR1 NR-DC with parallel processing</w:t>
      </w:r>
    </w:p>
    <w:p w14:paraId="4FEDAD64" w14:textId="77777777" w:rsidR="005E7C98" w:rsidRPr="00D83A83" w:rsidRDefault="005E7C98" w:rsidP="005E7C98">
      <w:pPr>
        <w:pStyle w:val="affd"/>
        <w:widowControl/>
        <w:numPr>
          <w:ilvl w:val="0"/>
          <w:numId w:val="30"/>
        </w:numPr>
        <w:overflowPunct w:val="0"/>
        <w:autoSpaceDE w:val="0"/>
        <w:autoSpaceDN w:val="0"/>
        <w:adjustRightInd w:val="0"/>
        <w:spacing w:after="180" w:line="240" w:lineRule="auto"/>
        <w:ind w:firstLineChars="0"/>
        <w:jc w:val="both"/>
        <w:textAlignment w:val="baseline"/>
        <w:rPr>
          <w:rFonts w:eastAsiaTheme="minorEastAsia"/>
          <w:sz w:val="20"/>
        </w:rPr>
      </w:pPr>
      <w:r w:rsidRPr="00D83A83">
        <w:rPr>
          <w:rFonts w:eastAsiaTheme="minorEastAsia"/>
          <w:sz w:val="20"/>
        </w:rPr>
        <w:t>TC2</w:t>
      </w:r>
      <w:r>
        <w:rPr>
          <w:rFonts w:eastAsiaTheme="minorEastAsia"/>
          <w:sz w:val="20"/>
        </w:rPr>
        <w:t xml:space="preserve">: </w:t>
      </w:r>
      <w:r w:rsidRPr="00D83A83">
        <w:rPr>
          <w:rFonts w:eastAsiaTheme="minorEastAsia"/>
          <w:sz w:val="20"/>
        </w:rPr>
        <w:t xml:space="preserve">HO with </w:t>
      </w:r>
      <w:proofErr w:type="spellStart"/>
      <w:r w:rsidRPr="00D83A83">
        <w:rPr>
          <w:rFonts w:eastAsiaTheme="minorEastAsia"/>
          <w:sz w:val="20"/>
        </w:rPr>
        <w:t>PSCell</w:t>
      </w:r>
      <w:proofErr w:type="spellEnd"/>
      <w:r w:rsidRPr="00D83A83">
        <w:rPr>
          <w:rFonts w:eastAsiaTheme="minorEastAsia"/>
          <w:sz w:val="20"/>
        </w:rPr>
        <w:t xml:space="preserve"> from FR1-FR1 NR-DC to FR1-FR2 NR-DC</w:t>
      </w:r>
      <w:r>
        <w:rPr>
          <w:rFonts w:eastAsiaTheme="minorEastAsia"/>
          <w:sz w:val="20"/>
        </w:rPr>
        <w:t xml:space="preserve"> with </w:t>
      </w:r>
      <w:r w:rsidRPr="008849DC">
        <w:rPr>
          <w:sz w:val="20"/>
          <w:szCs w:val="20"/>
        </w:rPr>
        <w:t>sequential processing</w:t>
      </w:r>
    </w:p>
    <w:p w14:paraId="6C21A98C" w14:textId="77777777" w:rsidR="005E7C98" w:rsidRPr="00A00500" w:rsidRDefault="005E7C98" w:rsidP="005E7C98">
      <w:pPr>
        <w:pStyle w:val="affd"/>
        <w:widowControl/>
        <w:numPr>
          <w:ilvl w:val="0"/>
          <w:numId w:val="30"/>
        </w:numPr>
        <w:overflowPunct w:val="0"/>
        <w:autoSpaceDE w:val="0"/>
        <w:autoSpaceDN w:val="0"/>
        <w:adjustRightInd w:val="0"/>
        <w:spacing w:after="180" w:line="240" w:lineRule="auto"/>
        <w:ind w:firstLineChars="0"/>
        <w:jc w:val="both"/>
        <w:textAlignment w:val="baseline"/>
        <w:rPr>
          <w:rFonts w:eastAsiaTheme="minorEastAsia"/>
          <w:sz w:val="20"/>
        </w:rPr>
      </w:pPr>
      <w:r w:rsidRPr="00D83A83">
        <w:rPr>
          <w:rFonts w:eastAsiaTheme="minorEastAsia"/>
          <w:sz w:val="20"/>
        </w:rPr>
        <w:t>TC3</w:t>
      </w:r>
      <w:r>
        <w:rPr>
          <w:rFonts w:eastAsiaTheme="minorEastAsia"/>
          <w:sz w:val="20"/>
        </w:rPr>
        <w:t xml:space="preserve">: </w:t>
      </w:r>
      <w:r w:rsidRPr="00D83A83">
        <w:rPr>
          <w:rFonts w:eastAsiaTheme="minorEastAsia"/>
          <w:sz w:val="20"/>
        </w:rPr>
        <w:t xml:space="preserve">HO with </w:t>
      </w:r>
      <w:proofErr w:type="spellStart"/>
      <w:r w:rsidRPr="00D83A83">
        <w:rPr>
          <w:rFonts w:eastAsiaTheme="minorEastAsia"/>
          <w:sz w:val="20"/>
        </w:rPr>
        <w:t>PSCell</w:t>
      </w:r>
      <w:proofErr w:type="spellEnd"/>
      <w:r w:rsidRPr="00D83A83">
        <w:rPr>
          <w:rFonts w:eastAsiaTheme="minorEastAsia"/>
          <w:sz w:val="20"/>
        </w:rPr>
        <w:t xml:space="preserve"> from FR1-FR2 NR-DC to FR1-FR1 NR-DC </w:t>
      </w:r>
      <w:r>
        <w:rPr>
          <w:rFonts w:eastAsiaTheme="minorEastAsia"/>
          <w:sz w:val="20"/>
        </w:rPr>
        <w:t xml:space="preserve">with </w:t>
      </w:r>
      <w:r w:rsidRPr="008849DC">
        <w:rPr>
          <w:sz w:val="20"/>
          <w:szCs w:val="20"/>
        </w:rPr>
        <w:t>parallel processing</w:t>
      </w:r>
    </w:p>
    <w:p w14:paraId="3F884BE3" w14:textId="057B8CA5" w:rsidR="00684EC4" w:rsidRDefault="00684EC4" w:rsidP="00AB3A1B">
      <w:pPr>
        <w:spacing w:beforeLines="50" w:before="120" w:afterLines="50" w:after="120"/>
        <w:jc w:val="both"/>
        <w:rPr>
          <w:b/>
          <w:sz w:val="21"/>
          <w:szCs w:val="21"/>
        </w:rPr>
      </w:pPr>
      <w:r w:rsidRPr="00AB3A1B">
        <w:rPr>
          <w:rFonts w:hint="eastAsia"/>
          <w:b/>
          <w:sz w:val="21"/>
          <w:szCs w:val="21"/>
        </w:rPr>
        <w:t>P</w:t>
      </w:r>
      <w:r w:rsidRPr="00AB3A1B">
        <w:rPr>
          <w:b/>
          <w:sz w:val="21"/>
          <w:szCs w:val="21"/>
        </w:rPr>
        <w:t xml:space="preserve">roposal </w:t>
      </w:r>
      <w:r w:rsidR="001904FB">
        <w:rPr>
          <w:b/>
          <w:sz w:val="21"/>
          <w:szCs w:val="21"/>
        </w:rPr>
        <w:t>3</w:t>
      </w:r>
      <w:r w:rsidRPr="00AB3A1B">
        <w:rPr>
          <w:b/>
          <w:sz w:val="21"/>
          <w:szCs w:val="21"/>
        </w:rPr>
        <w:t xml:space="preserve">: For test cases of </w:t>
      </w:r>
      <w:r w:rsidR="00AB3A1B" w:rsidRPr="00AB3A1B">
        <w:rPr>
          <w:b/>
          <w:sz w:val="21"/>
          <w:szCs w:val="21"/>
        </w:rPr>
        <w:t xml:space="preserve">HO with </w:t>
      </w:r>
      <w:proofErr w:type="spellStart"/>
      <w:r w:rsidR="00AB3A1B" w:rsidRPr="00AB3A1B">
        <w:rPr>
          <w:b/>
          <w:sz w:val="21"/>
          <w:szCs w:val="21"/>
        </w:rPr>
        <w:t>PScell</w:t>
      </w:r>
      <w:proofErr w:type="spellEnd"/>
      <w:r w:rsidR="00AB3A1B" w:rsidRPr="00AB3A1B">
        <w:rPr>
          <w:b/>
          <w:sz w:val="21"/>
          <w:szCs w:val="21"/>
        </w:rPr>
        <w:t>, RAN4 to d</w:t>
      </w:r>
      <w:r w:rsidRPr="00AB3A1B">
        <w:rPr>
          <w:b/>
          <w:sz w:val="21"/>
          <w:szCs w:val="21"/>
        </w:rPr>
        <w:t xml:space="preserve">efine either parallel processing or sequential processing for each case of HO with </w:t>
      </w:r>
      <w:proofErr w:type="spellStart"/>
      <w:r w:rsidRPr="00AB3A1B">
        <w:rPr>
          <w:b/>
          <w:sz w:val="21"/>
          <w:szCs w:val="21"/>
        </w:rPr>
        <w:t>PSCell</w:t>
      </w:r>
      <w:proofErr w:type="spellEnd"/>
      <w:r w:rsidRPr="00AB3A1B">
        <w:rPr>
          <w:b/>
          <w:sz w:val="21"/>
          <w:szCs w:val="21"/>
        </w:rPr>
        <w:t>.</w:t>
      </w:r>
    </w:p>
    <w:p w14:paraId="17A5E556" w14:textId="39413693" w:rsidR="005E7C98" w:rsidRPr="005E7C98" w:rsidRDefault="001904FB" w:rsidP="00AB3A1B">
      <w:pPr>
        <w:spacing w:beforeLines="50" w:before="120" w:afterLines="50" w:after="120"/>
        <w:jc w:val="both"/>
        <w:rPr>
          <w:rFonts w:eastAsiaTheme="minorEastAsia"/>
          <w:b/>
          <w:sz w:val="21"/>
          <w:szCs w:val="21"/>
        </w:rPr>
      </w:pPr>
      <w:r>
        <w:rPr>
          <w:rFonts w:eastAsiaTheme="minorEastAsia"/>
          <w:sz w:val="20"/>
          <w:szCs w:val="20"/>
        </w:rPr>
        <w:t>By the way, f</w:t>
      </w:r>
      <w:r w:rsidR="005E7C98">
        <w:rPr>
          <w:rFonts w:eastAsiaTheme="minorEastAsia"/>
          <w:sz w:val="20"/>
          <w:szCs w:val="20"/>
        </w:rPr>
        <w:t>or TC2, considering the testability issue discussed in maintenance part, this test case may not be tested</w:t>
      </w:r>
      <w:r>
        <w:rPr>
          <w:rFonts w:eastAsiaTheme="minorEastAsia"/>
          <w:sz w:val="20"/>
          <w:szCs w:val="20"/>
        </w:rPr>
        <w:t xml:space="preserve">. But at this stage, still prefer to add it firstly just like what we did for R17 </w:t>
      </w:r>
      <w:proofErr w:type="spellStart"/>
      <w:r>
        <w:rPr>
          <w:rFonts w:eastAsiaTheme="minorEastAsia"/>
          <w:sz w:val="20"/>
          <w:szCs w:val="20"/>
        </w:rPr>
        <w:t>mantainence</w:t>
      </w:r>
      <w:proofErr w:type="spellEnd"/>
      <w:r>
        <w:rPr>
          <w:rFonts w:eastAsiaTheme="minorEastAsia"/>
          <w:sz w:val="20"/>
          <w:szCs w:val="20"/>
        </w:rPr>
        <w:t xml:space="preserve">. </w:t>
      </w:r>
    </w:p>
    <w:p w14:paraId="1FA5CF6B" w14:textId="050B9BD2" w:rsidR="007B0DB6" w:rsidRPr="007B0DB6" w:rsidRDefault="007B0DB6" w:rsidP="007B0DB6">
      <w:pPr>
        <w:spacing w:beforeLines="50" w:before="120" w:afterLines="50" w:after="120"/>
        <w:jc w:val="both"/>
        <w:rPr>
          <w:sz w:val="21"/>
          <w:szCs w:val="21"/>
        </w:rPr>
      </w:pPr>
      <w:r w:rsidRPr="007B0DB6">
        <w:rPr>
          <w:sz w:val="21"/>
          <w:szCs w:val="21"/>
        </w:rPr>
        <w:t xml:space="preserve">About how to define both RACH-based and RACH-less based </w:t>
      </w:r>
      <w:proofErr w:type="spellStart"/>
      <w:r w:rsidRPr="007B0DB6">
        <w:rPr>
          <w:sz w:val="21"/>
          <w:szCs w:val="21"/>
        </w:rPr>
        <w:t>PSCell</w:t>
      </w:r>
      <w:proofErr w:type="spellEnd"/>
      <w:r w:rsidRPr="007B0DB6">
        <w:rPr>
          <w:sz w:val="21"/>
          <w:szCs w:val="21"/>
        </w:rPr>
        <w:t xml:space="preserve"> activation/deactivation in one TC, e.g.,   </w:t>
      </w:r>
    </w:p>
    <w:p w14:paraId="3712F1BF" w14:textId="772D967F" w:rsidR="007B0DB6" w:rsidRPr="005E7C98" w:rsidRDefault="005E7C98" w:rsidP="001904FB">
      <w:pPr>
        <w:pStyle w:val="affd"/>
        <w:numPr>
          <w:ilvl w:val="0"/>
          <w:numId w:val="33"/>
        </w:numPr>
        <w:spacing w:beforeLines="50" w:before="120" w:afterLines="50" w:after="120" w:line="240" w:lineRule="auto"/>
        <w:ind w:firstLineChars="0"/>
        <w:jc w:val="both"/>
      </w:pPr>
      <w:r w:rsidRPr="005E7C98">
        <w:lastRenderedPageBreak/>
        <w:t>1</w:t>
      </w:r>
      <w:r w:rsidRPr="005E7C98">
        <w:rPr>
          <w:vertAlign w:val="superscript"/>
        </w:rPr>
        <w:t>st</w:t>
      </w:r>
      <w:r w:rsidRPr="005E7C98">
        <w:t xml:space="preserve"> step: </w:t>
      </w:r>
      <w:r w:rsidR="007B0DB6" w:rsidRPr="005E7C98">
        <w:t xml:space="preserve">RACH-based unknown </w:t>
      </w:r>
      <w:proofErr w:type="spellStart"/>
      <w:r w:rsidR="007B0DB6" w:rsidRPr="005E7C98">
        <w:t>PScell</w:t>
      </w:r>
      <w:proofErr w:type="spellEnd"/>
      <w:r w:rsidR="007B0DB6" w:rsidRPr="005E7C98">
        <w:t xml:space="preserve"> activation </w:t>
      </w:r>
    </w:p>
    <w:p w14:paraId="6CD0F6DD" w14:textId="18CB0E87" w:rsidR="007B0DB6" w:rsidRPr="005E7C98" w:rsidRDefault="005E7C98" w:rsidP="001904FB">
      <w:pPr>
        <w:pStyle w:val="affd"/>
        <w:numPr>
          <w:ilvl w:val="0"/>
          <w:numId w:val="33"/>
        </w:numPr>
        <w:spacing w:beforeLines="50" w:before="120" w:afterLines="50" w:after="120" w:line="240" w:lineRule="auto"/>
        <w:ind w:firstLineChars="0"/>
        <w:jc w:val="both"/>
      </w:pPr>
      <w:r w:rsidRPr="005E7C98">
        <w:t>2</w:t>
      </w:r>
      <w:r w:rsidRPr="005E7C98">
        <w:rPr>
          <w:vertAlign w:val="superscript"/>
        </w:rPr>
        <w:t>nd</w:t>
      </w:r>
      <w:r w:rsidRPr="005E7C98">
        <w:t xml:space="preserve"> step:</w:t>
      </w:r>
      <w:r w:rsidR="007B0DB6" w:rsidRPr="005E7C98">
        <w:t xml:space="preserve"> deactivation of </w:t>
      </w:r>
      <w:proofErr w:type="spellStart"/>
      <w:r w:rsidR="007B0DB6" w:rsidRPr="005E7C98">
        <w:t>PScell</w:t>
      </w:r>
      <w:proofErr w:type="spellEnd"/>
      <w:r w:rsidR="007B0DB6" w:rsidRPr="005E7C98">
        <w:t xml:space="preserve">, </w:t>
      </w:r>
    </w:p>
    <w:p w14:paraId="279B6B41" w14:textId="72E654ED" w:rsidR="007B0DB6" w:rsidRPr="005E7C98" w:rsidRDefault="005E7C98" w:rsidP="001904FB">
      <w:pPr>
        <w:pStyle w:val="affd"/>
        <w:numPr>
          <w:ilvl w:val="0"/>
          <w:numId w:val="33"/>
        </w:numPr>
        <w:spacing w:beforeLines="50" w:before="120" w:afterLines="50" w:after="120" w:line="240" w:lineRule="auto"/>
        <w:ind w:firstLineChars="0"/>
        <w:jc w:val="both"/>
      </w:pPr>
      <w:r w:rsidRPr="005E7C98">
        <w:t>3</w:t>
      </w:r>
      <w:r w:rsidRPr="005E7C98">
        <w:rPr>
          <w:vertAlign w:val="superscript"/>
        </w:rPr>
        <w:t>rd</w:t>
      </w:r>
      <w:r w:rsidRPr="005E7C98">
        <w:t xml:space="preserve"> step</w:t>
      </w:r>
      <w:r w:rsidRPr="005E7C98">
        <w:rPr>
          <w:rFonts w:ascii="宋体" w:hAnsi="宋体" w:cs="宋体" w:hint="eastAsia"/>
        </w:rPr>
        <w:t>:</w:t>
      </w:r>
      <w:r w:rsidRPr="005E7C98">
        <w:rPr>
          <w:rFonts w:ascii="宋体" w:hAnsi="宋体" w:cs="宋体"/>
        </w:rPr>
        <w:t xml:space="preserve"> </w:t>
      </w:r>
      <w:r w:rsidR="007B0DB6" w:rsidRPr="005E7C98">
        <w:t xml:space="preserve">RACH-less based known </w:t>
      </w:r>
      <w:proofErr w:type="spellStart"/>
      <w:r w:rsidR="007B0DB6" w:rsidRPr="005E7C98">
        <w:t>PScell</w:t>
      </w:r>
      <w:proofErr w:type="spellEnd"/>
      <w:r w:rsidR="007B0DB6" w:rsidRPr="005E7C98">
        <w:t xml:space="preserve"> </w:t>
      </w:r>
    </w:p>
    <w:p w14:paraId="6A5774B3" w14:textId="1DDF03A9" w:rsidR="00684EC4" w:rsidRPr="007B0DB6" w:rsidRDefault="005D4F41" w:rsidP="007B0DB6">
      <w:pPr>
        <w:spacing w:beforeLines="50" w:before="120" w:afterLines="50" w:after="120"/>
        <w:jc w:val="both"/>
        <w:rPr>
          <w:sz w:val="21"/>
          <w:szCs w:val="21"/>
        </w:rPr>
      </w:pPr>
      <w:r>
        <w:rPr>
          <w:sz w:val="21"/>
          <w:szCs w:val="21"/>
        </w:rPr>
        <w:t xml:space="preserve">We are open to design a </w:t>
      </w:r>
      <w:r w:rsidR="007B0DB6" w:rsidRPr="007B0DB6">
        <w:rPr>
          <w:sz w:val="21"/>
          <w:szCs w:val="21"/>
        </w:rPr>
        <w:t>test</w:t>
      </w:r>
      <w:r w:rsidR="005E7C98">
        <w:rPr>
          <w:sz w:val="21"/>
          <w:szCs w:val="21"/>
        </w:rPr>
        <w:t xml:space="preserve"> to cover</w:t>
      </w:r>
      <w:r w:rsidR="007B0DB6" w:rsidRPr="007B0DB6">
        <w:rPr>
          <w:sz w:val="21"/>
          <w:szCs w:val="21"/>
        </w:rPr>
        <w:t xml:space="preserve"> both RACH-based and RACH-less based </w:t>
      </w:r>
      <w:proofErr w:type="spellStart"/>
      <w:r w:rsidR="007B0DB6" w:rsidRPr="007B0DB6">
        <w:rPr>
          <w:sz w:val="21"/>
          <w:szCs w:val="21"/>
        </w:rPr>
        <w:t>PSCell</w:t>
      </w:r>
      <w:proofErr w:type="spellEnd"/>
      <w:r w:rsidR="007B0DB6" w:rsidRPr="007B0DB6">
        <w:rPr>
          <w:sz w:val="21"/>
          <w:szCs w:val="21"/>
        </w:rPr>
        <w:t xml:space="preserve"> activation/deactivation in to verify the related core requirements.</w:t>
      </w:r>
    </w:p>
    <w:p w14:paraId="6B11A02F" w14:textId="6911B33C" w:rsidR="007B0DB6" w:rsidRDefault="005E7C98" w:rsidP="00684EC4">
      <w:pPr>
        <w:overflowPunct w:val="0"/>
        <w:autoSpaceDE w:val="0"/>
        <w:autoSpaceDN w:val="0"/>
        <w:adjustRightInd w:val="0"/>
        <w:jc w:val="both"/>
        <w:textAlignment w:val="baseline"/>
        <w:rPr>
          <w:rFonts w:eastAsiaTheme="minorEastAsia"/>
          <w:b/>
          <w:sz w:val="21"/>
          <w:szCs w:val="21"/>
        </w:rPr>
      </w:pPr>
      <w:r>
        <w:rPr>
          <w:rFonts w:eastAsiaTheme="minorEastAsia" w:hint="eastAsia"/>
          <w:b/>
          <w:sz w:val="21"/>
          <w:szCs w:val="21"/>
        </w:rPr>
        <w:t>P</w:t>
      </w:r>
      <w:r>
        <w:rPr>
          <w:rFonts w:eastAsiaTheme="minorEastAsia"/>
          <w:b/>
          <w:sz w:val="21"/>
          <w:szCs w:val="21"/>
        </w:rPr>
        <w:t xml:space="preserve">roposal </w:t>
      </w:r>
      <w:r w:rsidR="001904FB">
        <w:rPr>
          <w:rFonts w:eastAsiaTheme="minorEastAsia"/>
          <w:b/>
          <w:sz w:val="21"/>
          <w:szCs w:val="21"/>
        </w:rPr>
        <w:t>4</w:t>
      </w:r>
      <w:r>
        <w:rPr>
          <w:rFonts w:eastAsiaTheme="minorEastAsia"/>
          <w:b/>
          <w:sz w:val="21"/>
          <w:szCs w:val="21"/>
        </w:rPr>
        <w:t xml:space="preserve">: OK to introduce one TC to </w:t>
      </w:r>
      <w:r w:rsidRPr="005E7C98">
        <w:rPr>
          <w:rFonts w:eastAsiaTheme="minorEastAsia"/>
          <w:b/>
          <w:sz w:val="21"/>
          <w:szCs w:val="21"/>
        </w:rPr>
        <w:t xml:space="preserve">cover both RACH-based and RACH-less based </w:t>
      </w:r>
      <w:proofErr w:type="spellStart"/>
      <w:r w:rsidRPr="005E7C98">
        <w:rPr>
          <w:rFonts w:eastAsiaTheme="minorEastAsia"/>
          <w:b/>
          <w:sz w:val="21"/>
          <w:szCs w:val="21"/>
        </w:rPr>
        <w:t>PSCell</w:t>
      </w:r>
      <w:proofErr w:type="spellEnd"/>
      <w:r w:rsidRPr="005E7C98">
        <w:rPr>
          <w:rFonts w:eastAsiaTheme="minorEastAsia"/>
          <w:b/>
          <w:sz w:val="21"/>
          <w:szCs w:val="21"/>
        </w:rPr>
        <w:t xml:space="preserve"> activation/deactivation</w:t>
      </w:r>
      <w:r>
        <w:rPr>
          <w:rFonts w:eastAsiaTheme="minorEastAsia"/>
          <w:b/>
          <w:sz w:val="21"/>
          <w:szCs w:val="21"/>
        </w:rPr>
        <w:t>.</w:t>
      </w:r>
    </w:p>
    <w:p w14:paraId="671600A7" w14:textId="5223F88F" w:rsidR="001D0429" w:rsidRDefault="001D0429" w:rsidP="00684EC4">
      <w:pPr>
        <w:overflowPunct w:val="0"/>
        <w:autoSpaceDE w:val="0"/>
        <w:autoSpaceDN w:val="0"/>
        <w:adjustRightInd w:val="0"/>
        <w:jc w:val="both"/>
        <w:textAlignment w:val="baseline"/>
        <w:rPr>
          <w:rFonts w:eastAsiaTheme="minorEastAsia"/>
          <w:b/>
          <w:sz w:val="21"/>
          <w:szCs w:val="21"/>
        </w:rPr>
      </w:pPr>
    </w:p>
    <w:p w14:paraId="49036362" w14:textId="21FD352E" w:rsidR="001D0429" w:rsidRPr="001D0429" w:rsidRDefault="001D0429" w:rsidP="001D0429">
      <w:pPr>
        <w:pStyle w:val="10"/>
        <w:numPr>
          <w:ilvl w:val="0"/>
          <w:numId w:val="10"/>
        </w:numPr>
        <w:pBdr>
          <w:top w:val="single" w:sz="12" w:space="2" w:color="auto"/>
        </w:pBdr>
        <w:jc w:val="both"/>
        <w:rPr>
          <w:sz w:val="32"/>
        </w:rPr>
      </w:pPr>
      <w:r>
        <w:rPr>
          <w:sz w:val="32"/>
        </w:rPr>
        <w:t>CR work splitting</w:t>
      </w:r>
    </w:p>
    <w:tbl>
      <w:tblPr>
        <w:tblStyle w:val="aff"/>
        <w:tblpPr w:leftFromText="180" w:rightFromText="180" w:vertAnchor="text" w:tblpY="1"/>
        <w:tblOverlap w:val="never"/>
        <w:tblW w:w="0" w:type="auto"/>
        <w:tblLook w:val="04A0" w:firstRow="1" w:lastRow="0" w:firstColumn="1" w:lastColumn="0" w:noHBand="0" w:noVBand="1"/>
      </w:tblPr>
      <w:tblGrid>
        <w:gridCol w:w="9629"/>
      </w:tblGrid>
      <w:tr w:rsidR="0003349A" w14:paraId="53C5209A" w14:textId="77777777" w:rsidTr="00684EC4">
        <w:tc>
          <w:tcPr>
            <w:tcW w:w="9629" w:type="dxa"/>
          </w:tcPr>
          <w:p w14:paraId="240AAFB7" w14:textId="77777777" w:rsidR="0003349A" w:rsidRPr="00A00500" w:rsidRDefault="0003349A" w:rsidP="00684EC4">
            <w:pPr>
              <w:pStyle w:val="2"/>
              <w:ind w:left="576" w:hanging="576"/>
              <w:outlineLvl w:val="1"/>
              <w:rPr>
                <w:rFonts w:ascii="Times New Roman" w:hAnsi="Times New Roman"/>
                <w:b/>
                <w:sz w:val="21"/>
                <w:u w:val="single"/>
                <w:lang w:eastAsia="ko-KR"/>
              </w:rPr>
            </w:pPr>
            <w:r w:rsidRPr="00A00500">
              <w:rPr>
                <w:rFonts w:ascii="Times New Roman" w:hAnsi="Times New Roman"/>
                <w:b/>
                <w:sz w:val="21"/>
                <w:u w:val="single"/>
                <w:lang w:eastAsia="ko-KR"/>
              </w:rPr>
              <w:t>Issue 2-3: Work splitting for RRM performance part</w:t>
            </w:r>
          </w:p>
          <w:p w14:paraId="4903D01A" w14:textId="77777777" w:rsidR="0003349A" w:rsidRDefault="0003349A" w:rsidP="00684EC4">
            <w:pPr>
              <w:spacing w:after="120"/>
              <w:jc w:val="both"/>
            </w:pPr>
            <w:r w:rsidRPr="00D83A83">
              <w:rPr>
                <w:b/>
                <w:sz w:val="21"/>
                <w:highlight w:val="yellow"/>
              </w:rPr>
              <w:t>FFS</w:t>
            </w:r>
            <w:r w:rsidRPr="00D83A83">
              <w:rPr>
                <w:highlight w:val="yellow"/>
              </w:rPr>
              <w:t>:</w:t>
            </w:r>
            <w:r w:rsidRPr="00D83A83">
              <w:t xml:space="preserve"> </w:t>
            </w:r>
          </w:p>
          <w:p w14:paraId="3253605F" w14:textId="77777777" w:rsidR="0003349A" w:rsidRDefault="0003349A" w:rsidP="00684EC4">
            <w:pPr>
              <w:spacing w:after="120"/>
              <w:jc w:val="both"/>
              <w:rPr>
                <w:bCs/>
                <w:iCs/>
                <w:color w:val="000000" w:themeColor="text1"/>
                <w:sz w:val="21"/>
                <w:szCs w:val="21"/>
                <w:lang w:eastAsia="x-none"/>
              </w:rPr>
            </w:pPr>
            <w:r w:rsidRPr="008849DC">
              <w:rPr>
                <w:bCs/>
                <w:iCs/>
                <w:color w:val="000000" w:themeColor="text1"/>
                <w:sz w:val="21"/>
                <w:szCs w:val="21"/>
                <w:lang w:eastAsia="x-none"/>
              </w:rPr>
              <w:t>Discuss</w:t>
            </w:r>
            <w:r w:rsidRPr="00CB2E6D">
              <w:rPr>
                <w:bCs/>
                <w:iCs/>
                <w:color w:val="000000" w:themeColor="text1"/>
                <w:sz w:val="21"/>
                <w:szCs w:val="21"/>
                <w:lang w:eastAsia="x-none"/>
              </w:rPr>
              <w:t xml:space="preserve"> the TC list and work splitting </w:t>
            </w:r>
            <w:r>
              <w:rPr>
                <w:bCs/>
                <w:iCs/>
                <w:color w:val="000000" w:themeColor="text1"/>
                <w:sz w:val="21"/>
                <w:szCs w:val="21"/>
                <w:lang w:eastAsia="x-none"/>
              </w:rPr>
              <w:t>based on</w:t>
            </w:r>
            <w:r w:rsidRPr="00CB2E6D">
              <w:rPr>
                <w:bCs/>
                <w:iCs/>
                <w:color w:val="000000" w:themeColor="text1"/>
                <w:sz w:val="21"/>
                <w:szCs w:val="21"/>
                <w:lang w:eastAsia="x-none"/>
              </w:rPr>
              <w:t xml:space="preserve"> the table below:</w:t>
            </w:r>
          </w:p>
          <w:tbl>
            <w:tblPr>
              <w:tblStyle w:val="aff"/>
              <w:tblW w:w="9210" w:type="dxa"/>
              <w:tblInd w:w="421" w:type="dxa"/>
              <w:tblLook w:val="04A0" w:firstRow="1" w:lastRow="0" w:firstColumn="1" w:lastColumn="0" w:noHBand="0" w:noVBand="1"/>
            </w:tblPr>
            <w:tblGrid>
              <w:gridCol w:w="707"/>
              <w:gridCol w:w="2549"/>
              <w:gridCol w:w="1306"/>
              <w:gridCol w:w="850"/>
              <w:gridCol w:w="2782"/>
              <w:gridCol w:w="1016"/>
            </w:tblGrid>
            <w:tr w:rsidR="0003349A" w:rsidRPr="008849DC" w14:paraId="5FB337DC" w14:textId="77777777" w:rsidTr="00EF4045">
              <w:tc>
                <w:tcPr>
                  <w:tcW w:w="707" w:type="dxa"/>
                  <w:vAlign w:val="center"/>
                </w:tcPr>
                <w:p w14:paraId="43A4D7B5" w14:textId="77777777" w:rsidR="0003349A" w:rsidRPr="008849DC" w:rsidRDefault="0003349A" w:rsidP="00B107BA">
                  <w:pPr>
                    <w:framePr w:hSpace="180" w:wrap="around" w:vAnchor="text" w:hAnchor="text" w:y="1"/>
                    <w:suppressOverlap/>
                    <w:jc w:val="both"/>
                    <w:rPr>
                      <w:rFonts w:eastAsiaTheme="minorEastAsia"/>
                      <w:sz w:val="20"/>
                      <w:szCs w:val="20"/>
                    </w:rPr>
                  </w:pPr>
                  <w:r w:rsidRPr="008849DC">
                    <w:rPr>
                      <w:rFonts w:eastAsiaTheme="minorEastAsia"/>
                      <w:sz w:val="20"/>
                      <w:szCs w:val="20"/>
                    </w:rPr>
                    <w:t>TC#</w:t>
                  </w:r>
                </w:p>
              </w:tc>
              <w:tc>
                <w:tcPr>
                  <w:tcW w:w="2597" w:type="dxa"/>
                  <w:vAlign w:val="center"/>
                </w:tcPr>
                <w:p w14:paraId="25F40143" w14:textId="77777777" w:rsidR="0003349A" w:rsidRPr="008849DC" w:rsidRDefault="0003349A" w:rsidP="00B107BA">
                  <w:pPr>
                    <w:framePr w:hSpace="180" w:wrap="around" w:vAnchor="text" w:hAnchor="text" w:y="1"/>
                    <w:suppressOverlap/>
                    <w:jc w:val="both"/>
                    <w:rPr>
                      <w:rFonts w:eastAsiaTheme="minorEastAsia"/>
                      <w:sz w:val="20"/>
                      <w:szCs w:val="20"/>
                    </w:rPr>
                  </w:pPr>
                  <w:r w:rsidRPr="008849DC">
                    <w:rPr>
                      <w:rFonts w:eastAsiaTheme="minorEastAsia"/>
                      <w:sz w:val="20"/>
                      <w:szCs w:val="20"/>
                    </w:rPr>
                    <w:t xml:space="preserve">The RRM requirement for test case </w:t>
                  </w:r>
                </w:p>
              </w:tc>
              <w:tc>
                <w:tcPr>
                  <w:tcW w:w="1318" w:type="dxa"/>
                  <w:vAlign w:val="center"/>
                </w:tcPr>
                <w:p w14:paraId="1CE13E42" w14:textId="77777777" w:rsidR="0003349A" w:rsidRPr="008849DC" w:rsidRDefault="0003349A" w:rsidP="00B107BA">
                  <w:pPr>
                    <w:framePr w:hSpace="180" w:wrap="around" w:vAnchor="text" w:hAnchor="text" w:y="1"/>
                    <w:suppressOverlap/>
                    <w:jc w:val="both"/>
                    <w:rPr>
                      <w:rFonts w:eastAsiaTheme="minorEastAsia"/>
                      <w:sz w:val="20"/>
                      <w:szCs w:val="20"/>
                    </w:rPr>
                  </w:pPr>
                  <w:r w:rsidRPr="008849DC">
                    <w:rPr>
                      <w:rFonts w:eastAsia="宋体"/>
                      <w:sz w:val="20"/>
                      <w:szCs w:val="20"/>
                    </w:rPr>
                    <w:t>This TC is needed</w:t>
                  </w:r>
                </w:p>
              </w:tc>
              <w:tc>
                <w:tcPr>
                  <w:tcW w:w="764" w:type="dxa"/>
                  <w:vAlign w:val="center"/>
                </w:tcPr>
                <w:p w14:paraId="081E386E" w14:textId="77777777" w:rsidR="0003349A" w:rsidRPr="008849DC" w:rsidRDefault="0003349A" w:rsidP="00B107BA">
                  <w:pPr>
                    <w:framePr w:hSpace="180" w:wrap="around" w:vAnchor="text" w:hAnchor="text" w:y="1"/>
                    <w:suppressOverlap/>
                    <w:jc w:val="both"/>
                    <w:rPr>
                      <w:rFonts w:eastAsiaTheme="minorEastAsia"/>
                      <w:sz w:val="20"/>
                      <w:szCs w:val="20"/>
                    </w:rPr>
                  </w:pPr>
                  <w:r w:rsidRPr="008849DC">
                    <w:rPr>
                      <w:rFonts w:eastAsiaTheme="minorEastAsia"/>
                      <w:sz w:val="20"/>
                      <w:szCs w:val="20"/>
                    </w:rPr>
                    <w:t>Support to define</w:t>
                  </w:r>
                </w:p>
              </w:tc>
              <w:tc>
                <w:tcPr>
                  <w:tcW w:w="2808" w:type="dxa"/>
                  <w:vAlign w:val="center"/>
                </w:tcPr>
                <w:p w14:paraId="0A678E42" w14:textId="77777777" w:rsidR="0003349A" w:rsidRPr="008849DC" w:rsidRDefault="0003349A" w:rsidP="00B107BA">
                  <w:pPr>
                    <w:framePr w:hSpace="180" w:wrap="around" w:vAnchor="text" w:hAnchor="text" w:y="1"/>
                    <w:suppressOverlap/>
                    <w:jc w:val="both"/>
                    <w:rPr>
                      <w:rFonts w:eastAsiaTheme="minorEastAsia"/>
                      <w:sz w:val="20"/>
                      <w:szCs w:val="20"/>
                    </w:rPr>
                  </w:pPr>
                  <w:r w:rsidRPr="005E7702">
                    <w:rPr>
                      <w:rFonts w:eastAsia="宋体"/>
                      <w:sz w:val="20"/>
                      <w:szCs w:val="20"/>
                    </w:rPr>
                    <w:t>Detailed Scope</w:t>
                  </w:r>
                </w:p>
              </w:tc>
              <w:tc>
                <w:tcPr>
                  <w:tcW w:w="1016" w:type="dxa"/>
                  <w:vAlign w:val="center"/>
                </w:tcPr>
                <w:p w14:paraId="41C93997" w14:textId="77777777" w:rsidR="0003349A" w:rsidRPr="008849DC" w:rsidRDefault="0003349A" w:rsidP="00B107BA">
                  <w:pPr>
                    <w:framePr w:hSpace="180" w:wrap="around" w:vAnchor="text" w:hAnchor="text" w:y="1"/>
                    <w:suppressOverlap/>
                    <w:jc w:val="both"/>
                    <w:rPr>
                      <w:rFonts w:eastAsiaTheme="minorEastAsia"/>
                      <w:sz w:val="20"/>
                      <w:szCs w:val="20"/>
                    </w:rPr>
                  </w:pPr>
                  <w:r w:rsidRPr="008849DC">
                    <w:rPr>
                      <w:rFonts w:eastAsiaTheme="minorEastAsia"/>
                      <w:sz w:val="20"/>
                      <w:szCs w:val="20"/>
                    </w:rPr>
                    <w:t>Volunteer Company</w:t>
                  </w:r>
                </w:p>
              </w:tc>
            </w:tr>
            <w:tr w:rsidR="0003349A" w:rsidRPr="008849DC" w14:paraId="61365125" w14:textId="77777777" w:rsidTr="00EF4045">
              <w:tc>
                <w:tcPr>
                  <w:tcW w:w="707" w:type="dxa"/>
                  <w:vAlign w:val="center"/>
                </w:tcPr>
                <w:p w14:paraId="7972E33C" w14:textId="77777777" w:rsidR="0003349A" w:rsidRPr="008849DC" w:rsidRDefault="0003349A" w:rsidP="00B107BA">
                  <w:pPr>
                    <w:framePr w:hSpace="180" w:wrap="around" w:vAnchor="text" w:hAnchor="text" w:y="1"/>
                    <w:suppressOverlap/>
                    <w:jc w:val="both"/>
                    <w:rPr>
                      <w:sz w:val="20"/>
                      <w:szCs w:val="20"/>
                    </w:rPr>
                  </w:pPr>
                  <w:r w:rsidRPr="008849DC">
                    <w:rPr>
                      <w:sz w:val="20"/>
                      <w:szCs w:val="20"/>
                    </w:rPr>
                    <w:t>TC1</w:t>
                  </w:r>
                </w:p>
              </w:tc>
              <w:tc>
                <w:tcPr>
                  <w:tcW w:w="2597" w:type="dxa"/>
                  <w:vAlign w:val="center"/>
                </w:tcPr>
                <w:p w14:paraId="47847FB7" w14:textId="77777777" w:rsidR="0003349A" w:rsidRPr="008849DC" w:rsidRDefault="0003349A" w:rsidP="00B107BA">
                  <w:pPr>
                    <w:framePr w:hSpace="180" w:wrap="around" w:vAnchor="text" w:hAnchor="text" w:y="1"/>
                    <w:suppressOverlap/>
                    <w:jc w:val="both"/>
                    <w:rPr>
                      <w:sz w:val="20"/>
                      <w:szCs w:val="20"/>
                    </w:rPr>
                  </w:pPr>
                  <w:r w:rsidRPr="008849DC">
                    <w:rPr>
                      <w:sz w:val="20"/>
                      <w:szCs w:val="20"/>
                    </w:rPr>
                    <w:t xml:space="preserve">HO with </w:t>
                  </w:r>
                  <w:proofErr w:type="spellStart"/>
                  <w:r w:rsidRPr="008849DC">
                    <w:rPr>
                      <w:sz w:val="20"/>
                      <w:szCs w:val="20"/>
                    </w:rPr>
                    <w:t>PSCell</w:t>
                  </w:r>
                  <w:proofErr w:type="spellEnd"/>
                  <w:r w:rsidRPr="008849DC">
                    <w:rPr>
                      <w:sz w:val="20"/>
                      <w:szCs w:val="20"/>
                    </w:rPr>
                    <w:t xml:space="preserve"> from FR1-FR1 NR-DC to FR1-FR1 NR-DC</w:t>
                  </w:r>
                </w:p>
              </w:tc>
              <w:tc>
                <w:tcPr>
                  <w:tcW w:w="1318" w:type="dxa"/>
                  <w:vAlign w:val="center"/>
                </w:tcPr>
                <w:p w14:paraId="41246054" w14:textId="77777777" w:rsidR="0003349A" w:rsidRPr="008849DC" w:rsidRDefault="0003349A" w:rsidP="00B107BA">
                  <w:pPr>
                    <w:framePr w:hSpace="180" w:wrap="around" w:vAnchor="text" w:hAnchor="text" w:y="1"/>
                    <w:suppressOverlap/>
                    <w:jc w:val="both"/>
                    <w:rPr>
                      <w:rFonts w:eastAsiaTheme="minorEastAsia"/>
                      <w:sz w:val="20"/>
                      <w:szCs w:val="20"/>
                    </w:rPr>
                  </w:pPr>
                  <w:r w:rsidRPr="008849DC">
                    <w:rPr>
                      <w:sz w:val="20"/>
                      <w:szCs w:val="20"/>
                    </w:rPr>
                    <w:t>Huawei, vivo, Ericsson, OPPO, Nokia</w:t>
                  </w:r>
                </w:p>
              </w:tc>
              <w:tc>
                <w:tcPr>
                  <w:tcW w:w="764" w:type="dxa"/>
                  <w:vAlign w:val="center"/>
                </w:tcPr>
                <w:p w14:paraId="2B904FFB" w14:textId="77777777" w:rsidR="0003349A" w:rsidRPr="008849DC" w:rsidRDefault="0003349A" w:rsidP="00B107BA">
                  <w:pPr>
                    <w:framePr w:hSpace="180" w:wrap="around" w:vAnchor="text" w:hAnchor="text" w:y="1"/>
                    <w:suppressOverlap/>
                    <w:jc w:val="both"/>
                    <w:rPr>
                      <w:rFonts w:eastAsiaTheme="minorEastAsia"/>
                      <w:sz w:val="20"/>
                      <w:szCs w:val="20"/>
                    </w:rPr>
                  </w:pPr>
                  <w:r w:rsidRPr="008849DC">
                    <w:rPr>
                      <w:rFonts w:eastAsiaTheme="minorEastAsia"/>
                      <w:sz w:val="20"/>
                      <w:szCs w:val="20"/>
                    </w:rPr>
                    <w:t>YES</w:t>
                  </w:r>
                </w:p>
              </w:tc>
              <w:tc>
                <w:tcPr>
                  <w:tcW w:w="2808" w:type="dxa"/>
                  <w:vMerge w:val="restart"/>
                  <w:vAlign w:val="center"/>
                </w:tcPr>
                <w:p w14:paraId="5A592560" w14:textId="77777777" w:rsidR="0003349A" w:rsidRDefault="0003349A" w:rsidP="00B107BA">
                  <w:pPr>
                    <w:framePr w:hSpace="180" w:wrap="around" w:vAnchor="text" w:hAnchor="text" w:y="1"/>
                    <w:ind w:hanging="1"/>
                    <w:suppressOverlap/>
                    <w:jc w:val="both"/>
                    <w:rPr>
                      <w:sz w:val="20"/>
                      <w:szCs w:val="20"/>
                    </w:rPr>
                  </w:pPr>
                  <w:r>
                    <w:rPr>
                      <w:sz w:val="20"/>
                      <w:szCs w:val="20"/>
                    </w:rPr>
                    <w:t xml:space="preserve">FFS:  only </w:t>
                  </w:r>
                  <w:r w:rsidRPr="00F93A85">
                    <w:rPr>
                      <w:sz w:val="20"/>
                      <w:szCs w:val="20"/>
                    </w:rPr>
                    <w:t>consider one of parallel processing</w:t>
                  </w:r>
                  <w:r>
                    <w:rPr>
                      <w:sz w:val="20"/>
                      <w:szCs w:val="20"/>
                    </w:rPr>
                    <w:t xml:space="preserve"> </w:t>
                  </w:r>
                  <w:r w:rsidRPr="00F93A85">
                    <w:rPr>
                      <w:sz w:val="20"/>
                      <w:szCs w:val="20"/>
                    </w:rPr>
                    <w:t xml:space="preserve">and sequential processing for </w:t>
                  </w:r>
                  <w:r>
                    <w:rPr>
                      <w:sz w:val="20"/>
                      <w:szCs w:val="20"/>
                    </w:rPr>
                    <w:t xml:space="preserve">test cases of </w:t>
                  </w:r>
                  <w:r w:rsidRPr="00F93A85">
                    <w:rPr>
                      <w:sz w:val="20"/>
                      <w:szCs w:val="20"/>
                    </w:rPr>
                    <w:t xml:space="preserve">HO with </w:t>
                  </w:r>
                  <w:proofErr w:type="spellStart"/>
                  <w:r w:rsidRPr="00F93A85">
                    <w:rPr>
                      <w:sz w:val="20"/>
                      <w:szCs w:val="20"/>
                    </w:rPr>
                    <w:t>PSCell</w:t>
                  </w:r>
                  <w:proofErr w:type="spellEnd"/>
                  <w:r w:rsidRPr="00F93A85">
                    <w:rPr>
                      <w:sz w:val="20"/>
                      <w:szCs w:val="20"/>
                    </w:rPr>
                    <w:t xml:space="preserve"> to reduce the number of test cases.</w:t>
                  </w:r>
                </w:p>
                <w:p w14:paraId="28FBC1DF" w14:textId="77777777" w:rsidR="0003349A" w:rsidRPr="00813ECE" w:rsidRDefault="0003349A" w:rsidP="00B107BA">
                  <w:pPr>
                    <w:framePr w:hSpace="180" w:wrap="around" w:vAnchor="text" w:hAnchor="text" w:y="1"/>
                    <w:ind w:hanging="1"/>
                    <w:suppressOverlap/>
                    <w:jc w:val="both"/>
                    <w:rPr>
                      <w:rFonts w:eastAsiaTheme="minorEastAsia"/>
                      <w:sz w:val="20"/>
                      <w:szCs w:val="20"/>
                    </w:rPr>
                  </w:pPr>
                  <w:r>
                    <w:rPr>
                      <w:rFonts w:eastAsiaTheme="minorEastAsia" w:hint="eastAsia"/>
                      <w:sz w:val="20"/>
                      <w:szCs w:val="20"/>
                    </w:rPr>
                    <w:t>F</w:t>
                  </w:r>
                  <w:r>
                    <w:rPr>
                      <w:rFonts w:eastAsiaTheme="minorEastAsia"/>
                      <w:sz w:val="20"/>
                      <w:szCs w:val="20"/>
                    </w:rPr>
                    <w:t>FS: for TC2, considering the testability issue discussed in maintenance part, this test case may not be tested</w:t>
                  </w:r>
                </w:p>
              </w:tc>
              <w:tc>
                <w:tcPr>
                  <w:tcW w:w="1016" w:type="dxa"/>
                  <w:vAlign w:val="center"/>
                </w:tcPr>
                <w:p w14:paraId="5D49545D" w14:textId="77777777" w:rsidR="0003349A" w:rsidRPr="00F93A85" w:rsidRDefault="0003349A" w:rsidP="00B107BA">
                  <w:pPr>
                    <w:framePr w:hSpace="180" w:wrap="around" w:vAnchor="text" w:hAnchor="text" w:y="1"/>
                    <w:suppressOverlap/>
                    <w:jc w:val="both"/>
                    <w:rPr>
                      <w:rFonts w:eastAsiaTheme="minorEastAsia"/>
                      <w:sz w:val="20"/>
                      <w:szCs w:val="20"/>
                    </w:rPr>
                  </w:pPr>
                  <w:r>
                    <w:rPr>
                      <w:rFonts w:eastAsiaTheme="minorEastAsia" w:hint="eastAsia"/>
                      <w:sz w:val="20"/>
                      <w:szCs w:val="20"/>
                    </w:rPr>
                    <w:t>T</w:t>
                  </w:r>
                  <w:r>
                    <w:rPr>
                      <w:rFonts w:eastAsiaTheme="minorEastAsia"/>
                      <w:sz w:val="20"/>
                      <w:szCs w:val="20"/>
                    </w:rPr>
                    <w:t>BA</w:t>
                  </w:r>
                </w:p>
              </w:tc>
            </w:tr>
            <w:tr w:rsidR="0003349A" w:rsidRPr="008849DC" w14:paraId="4D39AAEB" w14:textId="77777777" w:rsidTr="00EF4045">
              <w:tc>
                <w:tcPr>
                  <w:tcW w:w="707" w:type="dxa"/>
                  <w:vAlign w:val="center"/>
                </w:tcPr>
                <w:p w14:paraId="7BD3DEB7" w14:textId="77777777" w:rsidR="0003349A" w:rsidRPr="008849DC" w:rsidRDefault="0003349A" w:rsidP="00B107BA">
                  <w:pPr>
                    <w:framePr w:hSpace="180" w:wrap="around" w:vAnchor="text" w:hAnchor="text" w:y="1"/>
                    <w:suppressOverlap/>
                    <w:jc w:val="both"/>
                    <w:rPr>
                      <w:sz w:val="20"/>
                      <w:szCs w:val="20"/>
                    </w:rPr>
                  </w:pPr>
                  <w:r w:rsidRPr="008849DC">
                    <w:rPr>
                      <w:sz w:val="20"/>
                      <w:szCs w:val="20"/>
                    </w:rPr>
                    <w:t>TC2</w:t>
                  </w:r>
                </w:p>
              </w:tc>
              <w:tc>
                <w:tcPr>
                  <w:tcW w:w="2597" w:type="dxa"/>
                  <w:vAlign w:val="center"/>
                </w:tcPr>
                <w:p w14:paraId="0A14105D" w14:textId="77777777" w:rsidR="0003349A" w:rsidRPr="008849DC" w:rsidRDefault="0003349A" w:rsidP="00B107BA">
                  <w:pPr>
                    <w:framePr w:hSpace="180" w:wrap="around" w:vAnchor="text" w:hAnchor="text" w:y="1"/>
                    <w:suppressOverlap/>
                    <w:jc w:val="both"/>
                    <w:rPr>
                      <w:sz w:val="20"/>
                      <w:szCs w:val="20"/>
                    </w:rPr>
                  </w:pPr>
                  <w:r w:rsidRPr="008849DC">
                    <w:rPr>
                      <w:sz w:val="20"/>
                      <w:szCs w:val="20"/>
                    </w:rPr>
                    <w:t xml:space="preserve">HO with </w:t>
                  </w:r>
                  <w:proofErr w:type="spellStart"/>
                  <w:r w:rsidRPr="008849DC">
                    <w:rPr>
                      <w:sz w:val="20"/>
                      <w:szCs w:val="20"/>
                    </w:rPr>
                    <w:t>PSCell</w:t>
                  </w:r>
                  <w:proofErr w:type="spellEnd"/>
                  <w:r w:rsidRPr="008849DC">
                    <w:rPr>
                      <w:sz w:val="20"/>
                      <w:szCs w:val="20"/>
                    </w:rPr>
                    <w:t xml:space="preserve"> from FR1-FR1 NR-DC to FR1-FR2 NR-DC</w:t>
                  </w:r>
                </w:p>
              </w:tc>
              <w:tc>
                <w:tcPr>
                  <w:tcW w:w="1318" w:type="dxa"/>
                  <w:vAlign w:val="center"/>
                </w:tcPr>
                <w:p w14:paraId="3EC47941" w14:textId="77777777" w:rsidR="0003349A" w:rsidRPr="008849DC" w:rsidRDefault="0003349A" w:rsidP="00B107BA">
                  <w:pPr>
                    <w:framePr w:hSpace="180" w:wrap="around" w:vAnchor="text" w:hAnchor="text" w:y="1"/>
                    <w:suppressOverlap/>
                    <w:jc w:val="both"/>
                    <w:rPr>
                      <w:rFonts w:eastAsiaTheme="minorEastAsia"/>
                      <w:sz w:val="20"/>
                      <w:szCs w:val="20"/>
                    </w:rPr>
                  </w:pPr>
                  <w:r w:rsidRPr="008849DC">
                    <w:rPr>
                      <w:sz w:val="20"/>
                      <w:szCs w:val="20"/>
                    </w:rPr>
                    <w:t>Huawei, vivo, Ericsson, OPPO, Nokia</w:t>
                  </w:r>
                </w:p>
              </w:tc>
              <w:tc>
                <w:tcPr>
                  <w:tcW w:w="764" w:type="dxa"/>
                  <w:vAlign w:val="center"/>
                </w:tcPr>
                <w:p w14:paraId="126C98AB" w14:textId="77777777" w:rsidR="0003349A" w:rsidRPr="008849DC" w:rsidRDefault="0003349A" w:rsidP="00B107BA">
                  <w:pPr>
                    <w:framePr w:hSpace="180" w:wrap="around" w:vAnchor="text" w:hAnchor="text" w:y="1"/>
                    <w:suppressOverlap/>
                    <w:jc w:val="both"/>
                    <w:rPr>
                      <w:sz w:val="20"/>
                      <w:szCs w:val="20"/>
                    </w:rPr>
                  </w:pPr>
                  <w:r>
                    <w:rPr>
                      <w:rFonts w:eastAsiaTheme="minorEastAsia"/>
                      <w:sz w:val="20"/>
                      <w:szCs w:val="20"/>
                    </w:rPr>
                    <w:t>[FFS]</w:t>
                  </w:r>
                </w:p>
              </w:tc>
              <w:tc>
                <w:tcPr>
                  <w:tcW w:w="2808" w:type="dxa"/>
                  <w:vMerge/>
                  <w:vAlign w:val="center"/>
                </w:tcPr>
                <w:p w14:paraId="6B299ABB" w14:textId="77777777" w:rsidR="0003349A" w:rsidRPr="008849DC" w:rsidRDefault="0003349A" w:rsidP="00B107BA">
                  <w:pPr>
                    <w:framePr w:hSpace="180" w:wrap="around" w:vAnchor="text" w:hAnchor="text" w:y="1"/>
                    <w:suppressOverlap/>
                    <w:jc w:val="both"/>
                    <w:rPr>
                      <w:sz w:val="20"/>
                      <w:szCs w:val="20"/>
                    </w:rPr>
                  </w:pPr>
                </w:p>
              </w:tc>
              <w:tc>
                <w:tcPr>
                  <w:tcW w:w="1016" w:type="dxa"/>
                  <w:vAlign w:val="center"/>
                </w:tcPr>
                <w:p w14:paraId="3621E422" w14:textId="77777777" w:rsidR="0003349A" w:rsidRPr="008849DC" w:rsidRDefault="0003349A" w:rsidP="00B107BA">
                  <w:pPr>
                    <w:framePr w:hSpace="180" w:wrap="around" w:vAnchor="text" w:hAnchor="text" w:y="1"/>
                    <w:suppressOverlap/>
                    <w:jc w:val="both"/>
                    <w:rPr>
                      <w:sz w:val="20"/>
                      <w:szCs w:val="20"/>
                    </w:rPr>
                  </w:pPr>
                  <w:r>
                    <w:rPr>
                      <w:rFonts w:eastAsiaTheme="minorEastAsia" w:hint="eastAsia"/>
                      <w:sz w:val="20"/>
                      <w:szCs w:val="20"/>
                    </w:rPr>
                    <w:t>T</w:t>
                  </w:r>
                  <w:r>
                    <w:rPr>
                      <w:rFonts w:eastAsiaTheme="minorEastAsia"/>
                      <w:sz w:val="20"/>
                      <w:szCs w:val="20"/>
                    </w:rPr>
                    <w:t>BA</w:t>
                  </w:r>
                </w:p>
              </w:tc>
            </w:tr>
            <w:tr w:rsidR="0003349A" w:rsidRPr="008849DC" w14:paraId="2955F841" w14:textId="77777777" w:rsidTr="00EF4045">
              <w:tc>
                <w:tcPr>
                  <w:tcW w:w="707" w:type="dxa"/>
                  <w:vAlign w:val="center"/>
                </w:tcPr>
                <w:p w14:paraId="385EC68C" w14:textId="77777777" w:rsidR="0003349A" w:rsidRPr="008849DC" w:rsidRDefault="0003349A" w:rsidP="00B107BA">
                  <w:pPr>
                    <w:framePr w:hSpace="180" w:wrap="around" w:vAnchor="text" w:hAnchor="text" w:y="1"/>
                    <w:suppressOverlap/>
                    <w:jc w:val="both"/>
                    <w:rPr>
                      <w:sz w:val="20"/>
                      <w:szCs w:val="20"/>
                    </w:rPr>
                  </w:pPr>
                  <w:r w:rsidRPr="008849DC">
                    <w:rPr>
                      <w:sz w:val="20"/>
                      <w:szCs w:val="20"/>
                    </w:rPr>
                    <w:t>TC3</w:t>
                  </w:r>
                </w:p>
              </w:tc>
              <w:tc>
                <w:tcPr>
                  <w:tcW w:w="2597" w:type="dxa"/>
                  <w:vAlign w:val="center"/>
                </w:tcPr>
                <w:p w14:paraId="26F3C626" w14:textId="77777777" w:rsidR="0003349A" w:rsidRPr="008849DC" w:rsidRDefault="0003349A" w:rsidP="00B107BA">
                  <w:pPr>
                    <w:framePr w:hSpace="180" w:wrap="around" w:vAnchor="text" w:hAnchor="text" w:y="1"/>
                    <w:suppressOverlap/>
                    <w:jc w:val="both"/>
                    <w:rPr>
                      <w:sz w:val="20"/>
                      <w:szCs w:val="20"/>
                    </w:rPr>
                  </w:pPr>
                  <w:r w:rsidRPr="008849DC">
                    <w:rPr>
                      <w:sz w:val="20"/>
                      <w:szCs w:val="20"/>
                    </w:rPr>
                    <w:t xml:space="preserve">HO with </w:t>
                  </w:r>
                  <w:proofErr w:type="spellStart"/>
                  <w:r w:rsidRPr="008849DC">
                    <w:rPr>
                      <w:sz w:val="20"/>
                      <w:szCs w:val="20"/>
                    </w:rPr>
                    <w:t>PSCell</w:t>
                  </w:r>
                  <w:proofErr w:type="spellEnd"/>
                  <w:r w:rsidRPr="008849DC">
                    <w:rPr>
                      <w:sz w:val="20"/>
                      <w:szCs w:val="20"/>
                    </w:rPr>
                    <w:t xml:space="preserve"> from FR1-FR2 NR-DC to FR1-FR1 NR-DC</w:t>
                  </w:r>
                </w:p>
              </w:tc>
              <w:tc>
                <w:tcPr>
                  <w:tcW w:w="1318" w:type="dxa"/>
                  <w:vAlign w:val="center"/>
                </w:tcPr>
                <w:p w14:paraId="710558BF" w14:textId="77777777" w:rsidR="0003349A" w:rsidRPr="008849DC" w:rsidRDefault="0003349A" w:rsidP="00B107BA">
                  <w:pPr>
                    <w:framePr w:hSpace="180" w:wrap="around" w:vAnchor="text" w:hAnchor="text" w:y="1"/>
                    <w:suppressOverlap/>
                    <w:jc w:val="both"/>
                    <w:rPr>
                      <w:rFonts w:eastAsiaTheme="minorEastAsia"/>
                      <w:sz w:val="20"/>
                      <w:szCs w:val="20"/>
                    </w:rPr>
                  </w:pPr>
                  <w:r w:rsidRPr="008849DC">
                    <w:rPr>
                      <w:sz w:val="20"/>
                      <w:szCs w:val="20"/>
                    </w:rPr>
                    <w:t>Huawei, vivo, Ericsson, OPPO</w:t>
                  </w:r>
                  <w:r>
                    <w:rPr>
                      <w:sz w:val="20"/>
                      <w:szCs w:val="20"/>
                    </w:rPr>
                    <w:t>, Nokia</w:t>
                  </w:r>
                </w:p>
              </w:tc>
              <w:tc>
                <w:tcPr>
                  <w:tcW w:w="764" w:type="dxa"/>
                  <w:vAlign w:val="center"/>
                </w:tcPr>
                <w:p w14:paraId="752A9962" w14:textId="77777777" w:rsidR="0003349A" w:rsidRPr="008849DC" w:rsidRDefault="0003349A" w:rsidP="00B107BA">
                  <w:pPr>
                    <w:framePr w:hSpace="180" w:wrap="around" w:vAnchor="text" w:hAnchor="text" w:y="1"/>
                    <w:suppressOverlap/>
                    <w:jc w:val="both"/>
                    <w:rPr>
                      <w:sz w:val="20"/>
                      <w:szCs w:val="20"/>
                    </w:rPr>
                  </w:pPr>
                  <w:r w:rsidRPr="008849DC">
                    <w:rPr>
                      <w:rFonts w:eastAsiaTheme="minorEastAsia"/>
                      <w:sz w:val="20"/>
                      <w:szCs w:val="20"/>
                    </w:rPr>
                    <w:t>YES</w:t>
                  </w:r>
                </w:p>
              </w:tc>
              <w:tc>
                <w:tcPr>
                  <w:tcW w:w="2808" w:type="dxa"/>
                  <w:vMerge/>
                  <w:vAlign w:val="center"/>
                </w:tcPr>
                <w:p w14:paraId="7E4B4A7F" w14:textId="77777777" w:rsidR="0003349A" w:rsidRPr="008849DC" w:rsidRDefault="0003349A" w:rsidP="00B107BA">
                  <w:pPr>
                    <w:framePr w:hSpace="180" w:wrap="around" w:vAnchor="text" w:hAnchor="text" w:y="1"/>
                    <w:suppressOverlap/>
                    <w:jc w:val="both"/>
                    <w:rPr>
                      <w:sz w:val="20"/>
                      <w:szCs w:val="20"/>
                    </w:rPr>
                  </w:pPr>
                </w:p>
              </w:tc>
              <w:tc>
                <w:tcPr>
                  <w:tcW w:w="1016" w:type="dxa"/>
                  <w:vAlign w:val="center"/>
                </w:tcPr>
                <w:p w14:paraId="2975DAC1" w14:textId="77777777" w:rsidR="0003349A" w:rsidRPr="008849DC" w:rsidRDefault="0003349A" w:rsidP="00B107BA">
                  <w:pPr>
                    <w:framePr w:hSpace="180" w:wrap="around" w:vAnchor="text" w:hAnchor="text" w:y="1"/>
                    <w:suppressOverlap/>
                    <w:jc w:val="both"/>
                    <w:rPr>
                      <w:sz w:val="20"/>
                      <w:szCs w:val="20"/>
                    </w:rPr>
                  </w:pPr>
                  <w:r>
                    <w:rPr>
                      <w:rFonts w:eastAsiaTheme="minorEastAsia" w:hint="eastAsia"/>
                      <w:sz w:val="20"/>
                      <w:szCs w:val="20"/>
                    </w:rPr>
                    <w:t>T</w:t>
                  </w:r>
                  <w:r>
                    <w:rPr>
                      <w:rFonts w:eastAsiaTheme="minorEastAsia"/>
                      <w:sz w:val="20"/>
                      <w:szCs w:val="20"/>
                    </w:rPr>
                    <w:t>BA</w:t>
                  </w:r>
                </w:p>
              </w:tc>
            </w:tr>
            <w:tr w:rsidR="0003349A" w:rsidRPr="008849DC" w14:paraId="17992C12" w14:textId="77777777" w:rsidTr="00EF4045">
              <w:tc>
                <w:tcPr>
                  <w:tcW w:w="707" w:type="dxa"/>
                  <w:vAlign w:val="center"/>
                </w:tcPr>
                <w:p w14:paraId="62219CCB" w14:textId="77777777" w:rsidR="0003349A" w:rsidRPr="008849DC" w:rsidRDefault="0003349A" w:rsidP="00B107BA">
                  <w:pPr>
                    <w:framePr w:hSpace="180" w:wrap="around" w:vAnchor="text" w:hAnchor="text" w:y="1"/>
                    <w:suppressOverlap/>
                    <w:jc w:val="both"/>
                    <w:rPr>
                      <w:sz w:val="20"/>
                      <w:szCs w:val="20"/>
                    </w:rPr>
                  </w:pPr>
                  <w:r w:rsidRPr="008849DC">
                    <w:rPr>
                      <w:sz w:val="20"/>
                      <w:szCs w:val="20"/>
                    </w:rPr>
                    <w:t>[TC4]</w:t>
                  </w:r>
                </w:p>
              </w:tc>
              <w:tc>
                <w:tcPr>
                  <w:tcW w:w="2597" w:type="dxa"/>
                  <w:vAlign w:val="center"/>
                </w:tcPr>
                <w:p w14:paraId="3E890704" w14:textId="77777777" w:rsidR="0003349A" w:rsidRPr="008849DC" w:rsidRDefault="0003349A" w:rsidP="00B107BA">
                  <w:pPr>
                    <w:framePr w:hSpace="180" w:wrap="around" w:vAnchor="text" w:hAnchor="text" w:y="1"/>
                    <w:suppressOverlap/>
                    <w:jc w:val="both"/>
                    <w:rPr>
                      <w:sz w:val="20"/>
                      <w:szCs w:val="20"/>
                    </w:rPr>
                  </w:pPr>
                  <w:proofErr w:type="spellStart"/>
                  <w:r w:rsidRPr="008849DC">
                    <w:rPr>
                      <w:sz w:val="20"/>
                      <w:szCs w:val="20"/>
                    </w:rPr>
                    <w:t>PSCell</w:t>
                  </w:r>
                  <w:proofErr w:type="spellEnd"/>
                  <w:r w:rsidRPr="008849DC">
                    <w:rPr>
                      <w:sz w:val="20"/>
                      <w:szCs w:val="20"/>
                    </w:rPr>
                    <w:t xml:space="preserve"> addition and release delay of known FR1 </w:t>
                  </w:r>
                  <w:proofErr w:type="spellStart"/>
                  <w:r w:rsidRPr="008849DC">
                    <w:rPr>
                      <w:sz w:val="20"/>
                      <w:szCs w:val="20"/>
                    </w:rPr>
                    <w:t>PSCell</w:t>
                  </w:r>
                  <w:proofErr w:type="spellEnd"/>
                </w:p>
              </w:tc>
              <w:tc>
                <w:tcPr>
                  <w:tcW w:w="1318" w:type="dxa"/>
                  <w:vAlign w:val="center"/>
                </w:tcPr>
                <w:p w14:paraId="29DEF42E" w14:textId="77777777" w:rsidR="0003349A" w:rsidRPr="008849DC" w:rsidRDefault="0003349A" w:rsidP="00B107BA">
                  <w:pPr>
                    <w:framePr w:hSpace="180" w:wrap="around" w:vAnchor="text" w:hAnchor="text" w:y="1"/>
                    <w:suppressOverlap/>
                    <w:jc w:val="both"/>
                    <w:rPr>
                      <w:rFonts w:eastAsiaTheme="minorEastAsia"/>
                      <w:sz w:val="20"/>
                      <w:szCs w:val="20"/>
                    </w:rPr>
                  </w:pPr>
                  <w:r w:rsidRPr="008849DC">
                    <w:rPr>
                      <w:sz w:val="20"/>
                      <w:szCs w:val="20"/>
                    </w:rPr>
                    <w:t>Huawei, vivo, Ericsson, OPPO</w:t>
                  </w:r>
                </w:p>
              </w:tc>
              <w:tc>
                <w:tcPr>
                  <w:tcW w:w="764" w:type="dxa"/>
                  <w:vAlign w:val="center"/>
                </w:tcPr>
                <w:p w14:paraId="694A4660" w14:textId="77777777" w:rsidR="0003349A" w:rsidRPr="008849DC" w:rsidRDefault="0003349A" w:rsidP="00B107BA">
                  <w:pPr>
                    <w:framePr w:hSpace="180" w:wrap="around" w:vAnchor="text" w:hAnchor="text" w:y="1"/>
                    <w:suppressOverlap/>
                    <w:jc w:val="both"/>
                    <w:rPr>
                      <w:rFonts w:eastAsiaTheme="minorEastAsia"/>
                      <w:sz w:val="20"/>
                      <w:szCs w:val="20"/>
                    </w:rPr>
                  </w:pPr>
                  <w:r w:rsidRPr="008849DC">
                    <w:rPr>
                      <w:rFonts w:eastAsiaTheme="minorEastAsia"/>
                      <w:sz w:val="20"/>
                      <w:szCs w:val="20"/>
                    </w:rPr>
                    <w:t>[FFS]</w:t>
                  </w:r>
                </w:p>
              </w:tc>
              <w:tc>
                <w:tcPr>
                  <w:tcW w:w="2808" w:type="dxa"/>
                  <w:vMerge w:val="restart"/>
                  <w:vAlign w:val="center"/>
                </w:tcPr>
                <w:p w14:paraId="617ABD85" w14:textId="77777777" w:rsidR="0003349A" w:rsidRDefault="0003349A" w:rsidP="00B107BA">
                  <w:pPr>
                    <w:framePr w:hSpace="180" w:wrap="around" w:vAnchor="text" w:hAnchor="text" w:y="1"/>
                    <w:suppressOverlap/>
                    <w:jc w:val="both"/>
                    <w:rPr>
                      <w:rFonts w:eastAsiaTheme="minorEastAsia"/>
                      <w:sz w:val="20"/>
                      <w:szCs w:val="20"/>
                    </w:rPr>
                  </w:pPr>
                  <w:r w:rsidRPr="008849DC">
                    <w:rPr>
                      <w:rFonts w:eastAsiaTheme="minorEastAsia"/>
                      <w:sz w:val="20"/>
                      <w:szCs w:val="20"/>
                    </w:rPr>
                    <w:t xml:space="preserve">FFS: Whether to only define the case of unknown FR1 </w:t>
                  </w:r>
                  <w:proofErr w:type="spellStart"/>
                  <w:r w:rsidRPr="008849DC">
                    <w:rPr>
                      <w:rFonts w:eastAsiaTheme="minorEastAsia"/>
                      <w:sz w:val="20"/>
                      <w:szCs w:val="20"/>
                    </w:rPr>
                    <w:t>PSCell</w:t>
                  </w:r>
                  <w:proofErr w:type="spellEnd"/>
                </w:p>
                <w:p w14:paraId="3CC57FB1" w14:textId="199AAAAB" w:rsidR="0003349A" w:rsidRPr="008849DC" w:rsidRDefault="0003349A" w:rsidP="00B107BA">
                  <w:pPr>
                    <w:framePr w:hSpace="180" w:wrap="around" w:vAnchor="text" w:hAnchor="text" w:y="1"/>
                    <w:suppressOverlap/>
                    <w:jc w:val="both"/>
                    <w:rPr>
                      <w:rFonts w:eastAsiaTheme="minorEastAsia"/>
                      <w:sz w:val="20"/>
                      <w:szCs w:val="20"/>
                    </w:rPr>
                  </w:pPr>
                  <w:r>
                    <w:rPr>
                      <w:rFonts w:eastAsiaTheme="minorEastAsia"/>
                      <w:sz w:val="20"/>
                      <w:szCs w:val="20"/>
                    </w:rPr>
                    <w:t xml:space="preserve">FFS: Regarding FR1 known </w:t>
                  </w:r>
                  <w:proofErr w:type="spellStart"/>
                  <w:r>
                    <w:rPr>
                      <w:rFonts w:eastAsiaTheme="minorEastAsia"/>
                      <w:sz w:val="20"/>
                      <w:szCs w:val="20"/>
                    </w:rPr>
                    <w:t>PSCell</w:t>
                  </w:r>
                  <w:proofErr w:type="spellEnd"/>
                  <w:r>
                    <w:rPr>
                      <w:rFonts w:eastAsiaTheme="minorEastAsia"/>
                      <w:sz w:val="20"/>
                      <w:szCs w:val="20"/>
                    </w:rPr>
                    <w:t xml:space="preserve"> addition TC in EN-</w:t>
                  </w:r>
                  <w:r>
                    <w:rPr>
                      <w:rFonts w:eastAsiaTheme="minorEastAsia" w:hint="eastAsia"/>
                      <w:sz w:val="20"/>
                      <w:szCs w:val="20"/>
                    </w:rPr>
                    <w:t>DC</w:t>
                  </w:r>
                  <w:r>
                    <w:rPr>
                      <w:rFonts w:eastAsiaTheme="minorEastAsia"/>
                      <w:sz w:val="20"/>
                      <w:szCs w:val="20"/>
                    </w:rPr>
                    <w:t xml:space="preserve">, only consider unknown FR1 </w:t>
                  </w:r>
                  <w:proofErr w:type="spellStart"/>
                  <w:r>
                    <w:rPr>
                      <w:rFonts w:eastAsiaTheme="minorEastAsia"/>
                      <w:sz w:val="20"/>
                      <w:szCs w:val="20"/>
                    </w:rPr>
                    <w:t>PSCell</w:t>
                  </w:r>
                  <w:proofErr w:type="spellEnd"/>
                  <w:r>
                    <w:rPr>
                      <w:rFonts w:eastAsiaTheme="minorEastAsia"/>
                      <w:sz w:val="20"/>
                      <w:szCs w:val="20"/>
                    </w:rPr>
                    <w:t xml:space="preserve"> addition for FR1-FR1 NR-DC</w:t>
                  </w:r>
                </w:p>
              </w:tc>
              <w:tc>
                <w:tcPr>
                  <w:tcW w:w="1016" w:type="dxa"/>
                  <w:vAlign w:val="center"/>
                </w:tcPr>
                <w:p w14:paraId="7FC0841C" w14:textId="77777777" w:rsidR="0003349A" w:rsidRPr="008849DC" w:rsidRDefault="0003349A" w:rsidP="00B107BA">
                  <w:pPr>
                    <w:framePr w:hSpace="180" w:wrap="around" w:vAnchor="text" w:hAnchor="text" w:y="1"/>
                    <w:suppressOverlap/>
                    <w:jc w:val="both"/>
                    <w:rPr>
                      <w:rFonts w:eastAsiaTheme="minorEastAsia"/>
                      <w:sz w:val="20"/>
                      <w:szCs w:val="20"/>
                    </w:rPr>
                  </w:pPr>
                  <w:r>
                    <w:rPr>
                      <w:rFonts w:eastAsiaTheme="minorEastAsia" w:hint="eastAsia"/>
                      <w:sz w:val="20"/>
                      <w:szCs w:val="20"/>
                    </w:rPr>
                    <w:t>T</w:t>
                  </w:r>
                  <w:r>
                    <w:rPr>
                      <w:rFonts w:eastAsiaTheme="minorEastAsia"/>
                      <w:sz w:val="20"/>
                      <w:szCs w:val="20"/>
                    </w:rPr>
                    <w:t>BA</w:t>
                  </w:r>
                </w:p>
              </w:tc>
            </w:tr>
            <w:tr w:rsidR="0003349A" w:rsidRPr="008849DC" w14:paraId="6016E976" w14:textId="77777777" w:rsidTr="00EF4045">
              <w:tc>
                <w:tcPr>
                  <w:tcW w:w="707" w:type="dxa"/>
                  <w:vAlign w:val="center"/>
                </w:tcPr>
                <w:p w14:paraId="6A3C78CA" w14:textId="77777777" w:rsidR="0003349A" w:rsidRPr="008849DC" w:rsidRDefault="0003349A" w:rsidP="00B107BA">
                  <w:pPr>
                    <w:framePr w:hSpace="180" w:wrap="around" w:vAnchor="text" w:hAnchor="text" w:y="1"/>
                    <w:suppressOverlap/>
                    <w:jc w:val="both"/>
                    <w:rPr>
                      <w:sz w:val="20"/>
                      <w:szCs w:val="20"/>
                    </w:rPr>
                  </w:pPr>
                  <w:r w:rsidRPr="008849DC">
                    <w:rPr>
                      <w:sz w:val="20"/>
                      <w:szCs w:val="20"/>
                    </w:rPr>
                    <w:t>TC5</w:t>
                  </w:r>
                </w:p>
              </w:tc>
              <w:tc>
                <w:tcPr>
                  <w:tcW w:w="2597" w:type="dxa"/>
                  <w:vAlign w:val="center"/>
                </w:tcPr>
                <w:p w14:paraId="2CF2DDD0" w14:textId="77777777" w:rsidR="0003349A" w:rsidRPr="008849DC" w:rsidRDefault="0003349A" w:rsidP="00B107BA">
                  <w:pPr>
                    <w:framePr w:hSpace="180" w:wrap="around" w:vAnchor="text" w:hAnchor="text" w:y="1"/>
                    <w:suppressOverlap/>
                    <w:jc w:val="both"/>
                    <w:rPr>
                      <w:sz w:val="20"/>
                      <w:szCs w:val="20"/>
                    </w:rPr>
                  </w:pPr>
                  <w:proofErr w:type="spellStart"/>
                  <w:r w:rsidRPr="008849DC">
                    <w:rPr>
                      <w:sz w:val="20"/>
                      <w:szCs w:val="20"/>
                    </w:rPr>
                    <w:t>PSCell</w:t>
                  </w:r>
                  <w:proofErr w:type="spellEnd"/>
                  <w:r w:rsidRPr="008849DC">
                    <w:rPr>
                      <w:sz w:val="20"/>
                      <w:szCs w:val="20"/>
                    </w:rPr>
                    <w:t xml:space="preserve"> addition and release delay of unknown FR1 </w:t>
                  </w:r>
                  <w:proofErr w:type="spellStart"/>
                  <w:r w:rsidRPr="008849DC">
                    <w:rPr>
                      <w:sz w:val="20"/>
                      <w:szCs w:val="20"/>
                    </w:rPr>
                    <w:t>PSCell</w:t>
                  </w:r>
                  <w:proofErr w:type="spellEnd"/>
                </w:p>
              </w:tc>
              <w:tc>
                <w:tcPr>
                  <w:tcW w:w="1318" w:type="dxa"/>
                  <w:vAlign w:val="center"/>
                </w:tcPr>
                <w:p w14:paraId="7C3434C6" w14:textId="77777777" w:rsidR="0003349A" w:rsidRPr="008849DC" w:rsidRDefault="0003349A" w:rsidP="00B107BA">
                  <w:pPr>
                    <w:framePr w:hSpace="180" w:wrap="around" w:vAnchor="text" w:hAnchor="text" w:y="1"/>
                    <w:suppressOverlap/>
                    <w:jc w:val="both"/>
                    <w:rPr>
                      <w:rFonts w:eastAsiaTheme="minorEastAsia"/>
                      <w:sz w:val="20"/>
                      <w:szCs w:val="20"/>
                    </w:rPr>
                  </w:pPr>
                  <w:r w:rsidRPr="008849DC">
                    <w:rPr>
                      <w:sz w:val="20"/>
                      <w:szCs w:val="20"/>
                    </w:rPr>
                    <w:t>Huawei, vivo, Ericsson, OPPO, Nokia</w:t>
                  </w:r>
                </w:p>
              </w:tc>
              <w:tc>
                <w:tcPr>
                  <w:tcW w:w="764" w:type="dxa"/>
                  <w:vAlign w:val="center"/>
                </w:tcPr>
                <w:p w14:paraId="79D98351" w14:textId="77777777" w:rsidR="0003349A" w:rsidRPr="008849DC" w:rsidRDefault="0003349A" w:rsidP="00B107BA">
                  <w:pPr>
                    <w:framePr w:hSpace="180" w:wrap="around" w:vAnchor="text" w:hAnchor="text" w:y="1"/>
                    <w:suppressOverlap/>
                    <w:jc w:val="both"/>
                    <w:rPr>
                      <w:rFonts w:eastAsiaTheme="minorEastAsia"/>
                      <w:sz w:val="20"/>
                      <w:szCs w:val="20"/>
                    </w:rPr>
                  </w:pPr>
                  <w:r w:rsidRPr="008849DC">
                    <w:rPr>
                      <w:rFonts w:eastAsiaTheme="minorEastAsia"/>
                      <w:sz w:val="20"/>
                      <w:szCs w:val="20"/>
                    </w:rPr>
                    <w:t>YES</w:t>
                  </w:r>
                </w:p>
              </w:tc>
              <w:tc>
                <w:tcPr>
                  <w:tcW w:w="2808" w:type="dxa"/>
                  <w:vMerge/>
                  <w:vAlign w:val="center"/>
                </w:tcPr>
                <w:p w14:paraId="288FB024" w14:textId="77777777" w:rsidR="0003349A" w:rsidRPr="008849DC" w:rsidRDefault="0003349A" w:rsidP="00B107BA">
                  <w:pPr>
                    <w:framePr w:hSpace="180" w:wrap="around" w:vAnchor="text" w:hAnchor="text" w:y="1"/>
                    <w:suppressOverlap/>
                    <w:jc w:val="both"/>
                    <w:rPr>
                      <w:sz w:val="20"/>
                      <w:szCs w:val="20"/>
                    </w:rPr>
                  </w:pPr>
                </w:p>
              </w:tc>
              <w:tc>
                <w:tcPr>
                  <w:tcW w:w="1016" w:type="dxa"/>
                  <w:vAlign w:val="center"/>
                </w:tcPr>
                <w:p w14:paraId="2B651658" w14:textId="77777777" w:rsidR="0003349A" w:rsidRPr="008849DC" w:rsidRDefault="0003349A" w:rsidP="00B107BA">
                  <w:pPr>
                    <w:framePr w:hSpace="180" w:wrap="around" w:vAnchor="text" w:hAnchor="text" w:y="1"/>
                    <w:suppressOverlap/>
                    <w:jc w:val="both"/>
                    <w:rPr>
                      <w:rFonts w:eastAsiaTheme="minorEastAsia"/>
                      <w:sz w:val="20"/>
                      <w:szCs w:val="20"/>
                    </w:rPr>
                  </w:pPr>
                  <w:r>
                    <w:rPr>
                      <w:rFonts w:eastAsiaTheme="minorEastAsia" w:hint="eastAsia"/>
                      <w:sz w:val="20"/>
                      <w:szCs w:val="20"/>
                    </w:rPr>
                    <w:t>T</w:t>
                  </w:r>
                  <w:r>
                    <w:rPr>
                      <w:rFonts w:eastAsiaTheme="minorEastAsia"/>
                      <w:sz w:val="20"/>
                      <w:szCs w:val="20"/>
                    </w:rPr>
                    <w:t>BA</w:t>
                  </w:r>
                </w:p>
              </w:tc>
            </w:tr>
            <w:tr w:rsidR="0003349A" w:rsidRPr="008849DC" w14:paraId="254D7BC7" w14:textId="77777777" w:rsidTr="00EF4045">
              <w:tc>
                <w:tcPr>
                  <w:tcW w:w="707" w:type="dxa"/>
                  <w:vAlign w:val="center"/>
                </w:tcPr>
                <w:p w14:paraId="6A07363F" w14:textId="77777777" w:rsidR="0003349A" w:rsidRPr="008849DC" w:rsidRDefault="0003349A" w:rsidP="00B107BA">
                  <w:pPr>
                    <w:framePr w:hSpace="180" w:wrap="around" w:vAnchor="text" w:hAnchor="text" w:y="1"/>
                    <w:suppressOverlap/>
                    <w:jc w:val="both"/>
                    <w:rPr>
                      <w:sz w:val="20"/>
                      <w:szCs w:val="20"/>
                    </w:rPr>
                  </w:pPr>
                  <w:r w:rsidRPr="008849DC">
                    <w:rPr>
                      <w:sz w:val="20"/>
                      <w:szCs w:val="20"/>
                    </w:rPr>
                    <w:t>TC6</w:t>
                  </w:r>
                </w:p>
              </w:tc>
              <w:tc>
                <w:tcPr>
                  <w:tcW w:w="2597" w:type="dxa"/>
                  <w:vAlign w:val="center"/>
                </w:tcPr>
                <w:p w14:paraId="31B8FBAF" w14:textId="77777777" w:rsidR="0003349A" w:rsidRPr="008849DC" w:rsidRDefault="0003349A" w:rsidP="00B107BA">
                  <w:pPr>
                    <w:framePr w:hSpace="180" w:wrap="around" w:vAnchor="text" w:hAnchor="text" w:y="1"/>
                    <w:suppressOverlap/>
                    <w:jc w:val="both"/>
                    <w:rPr>
                      <w:sz w:val="20"/>
                      <w:szCs w:val="20"/>
                    </w:rPr>
                  </w:pPr>
                  <w:proofErr w:type="spellStart"/>
                  <w:r w:rsidRPr="008849DC">
                    <w:rPr>
                      <w:sz w:val="20"/>
                      <w:szCs w:val="20"/>
                    </w:rPr>
                    <w:t>PSCell</w:t>
                  </w:r>
                  <w:proofErr w:type="spellEnd"/>
                  <w:r w:rsidRPr="008849DC">
                    <w:rPr>
                      <w:sz w:val="20"/>
                      <w:szCs w:val="20"/>
                    </w:rPr>
                    <w:t xml:space="preserve"> activation and deactivation for FR1+FR1 NR-DC</w:t>
                  </w:r>
                </w:p>
              </w:tc>
              <w:tc>
                <w:tcPr>
                  <w:tcW w:w="1318" w:type="dxa"/>
                  <w:vAlign w:val="center"/>
                </w:tcPr>
                <w:p w14:paraId="209C3886" w14:textId="77777777" w:rsidR="0003349A" w:rsidRPr="008849DC" w:rsidRDefault="0003349A" w:rsidP="00B107BA">
                  <w:pPr>
                    <w:framePr w:hSpace="180" w:wrap="around" w:vAnchor="text" w:hAnchor="text" w:y="1"/>
                    <w:suppressOverlap/>
                    <w:jc w:val="both"/>
                    <w:rPr>
                      <w:rFonts w:eastAsiaTheme="minorEastAsia"/>
                      <w:sz w:val="20"/>
                      <w:szCs w:val="20"/>
                    </w:rPr>
                  </w:pPr>
                  <w:r w:rsidRPr="008849DC">
                    <w:rPr>
                      <w:sz w:val="20"/>
                      <w:szCs w:val="20"/>
                    </w:rPr>
                    <w:t>Huawei, vivo, Ericsson, OPPO, Nokia</w:t>
                  </w:r>
                </w:p>
              </w:tc>
              <w:tc>
                <w:tcPr>
                  <w:tcW w:w="764" w:type="dxa"/>
                  <w:vAlign w:val="center"/>
                </w:tcPr>
                <w:p w14:paraId="24313F41" w14:textId="77777777" w:rsidR="0003349A" w:rsidRPr="008849DC" w:rsidRDefault="0003349A" w:rsidP="00B107BA">
                  <w:pPr>
                    <w:framePr w:hSpace="180" w:wrap="around" w:vAnchor="text" w:hAnchor="text" w:y="1"/>
                    <w:suppressOverlap/>
                    <w:jc w:val="both"/>
                    <w:rPr>
                      <w:sz w:val="20"/>
                      <w:szCs w:val="20"/>
                    </w:rPr>
                  </w:pPr>
                  <w:r w:rsidRPr="008849DC">
                    <w:rPr>
                      <w:rFonts w:eastAsiaTheme="minorEastAsia"/>
                      <w:sz w:val="20"/>
                      <w:szCs w:val="20"/>
                    </w:rPr>
                    <w:t>YES</w:t>
                  </w:r>
                </w:p>
              </w:tc>
              <w:tc>
                <w:tcPr>
                  <w:tcW w:w="2808" w:type="dxa"/>
                  <w:vAlign w:val="center"/>
                </w:tcPr>
                <w:p w14:paraId="10545A89" w14:textId="77777777" w:rsidR="0003349A" w:rsidRDefault="0003349A" w:rsidP="00B107BA">
                  <w:pPr>
                    <w:framePr w:hSpace="180" w:wrap="around" w:vAnchor="text" w:hAnchor="text" w:y="1"/>
                    <w:suppressOverlap/>
                    <w:jc w:val="both"/>
                    <w:rPr>
                      <w:rFonts w:eastAsiaTheme="minorEastAsia"/>
                      <w:sz w:val="20"/>
                      <w:szCs w:val="20"/>
                    </w:rPr>
                  </w:pPr>
                  <w:r>
                    <w:rPr>
                      <w:rFonts w:eastAsiaTheme="minorEastAsia" w:hint="eastAsia"/>
                      <w:sz w:val="20"/>
                      <w:szCs w:val="20"/>
                    </w:rPr>
                    <w:t>F</w:t>
                  </w:r>
                  <w:r>
                    <w:rPr>
                      <w:rFonts w:eastAsiaTheme="minorEastAsia"/>
                      <w:sz w:val="20"/>
                      <w:szCs w:val="20"/>
                    </w:rPr>
                    <w:t xml:space="preserve">FS: how to define both RACH-based and RACH-less based </w:t>
                  </w:r>
                  <w:proofErr w:type="spellStart"/>
                  <w:r>
                    <w:rPr>
                      <w:rFonts w:eastAsiaTheme="minorEastAsia"/>
                      <w:sz w:val="20"/>
                      <w:szCs w:val="20"/>
                    </w:rPr>
                    <w:t>PSCell</w:t>
                  </w:r>
                  <w:proofErr w:type="spellEnd"/>
                  <w:r>
                    <w:rPr>
                      <w:rFonts w:eastAsiaTheme="minorEastAsia"/>
                      <w:sz w:val="20"/>
                      <w:szCs w:val="20"/>
                    </w:rPr>
                    <w:t xml:space="preserve"> activation/deactivation in one </w:t>
                  </w:r>
                  <w:r>
                    <w:rPr>
                      <w:rFonts w:eastAsiaTheme="minorEastAsia" w:hint="eastAsia"/>
                      <w:sz w:val="20"/>
                      <w:szCs w:val="20"/>
                    </w:rPr>
                    <w:t>TC</w:t>
                  </w:r>
                  <w:r>
                    <w:rPr>
                      <w:rFonts w:eastAsiaTheme="minorEastAsia"/>
                      <w:sz w:val="20"/>
                      <w:szCs w:val="20"/>
                    </w:rPr>
                    <w:t xml:space="preserve">, e.g.,   </w:t>
                  </w:r>
                </w:p>
                <w:p w14:paraId="0F21FCE9" w14:textId="77777777" w:rsidR="0003349A" w:rsidRDefault="0003349A" w:rsidP="00B107BA">
                  <w:pPr>
                    <w:framePr w:hSpace="180" w:wrap="around" w:vAnchor="text" w:hAnchor="text" w:y="1"/>
                    <w:suppressOverlap/>
                    <w:jc w:val="both"/>
                    <w:rPr>
                      <w:rFonts w:eastAsiaTheme="minorEastAsia"/>
                      <w:sz w:val="20"/>
                      <w:szCs w:val="20"/>
                    </w:rPr>
                  </w:pPr>
                  <w:r>
                    <w:rPr>
                      <w:rFonts w:eastAsiaTheme="minorEastAsia"/>
                      <w:sz w:val="20"/>
                      <w:szCs w:val="20"/>
                    </w:rPr>
                    <w:t xml:space="preserve">1) RACH-based unknown </w:t>
                  </w:r>
                  <w:proofErr w:type="spellStart"/>
                  <w:r>
                    <w:rPr>
                      <w:rFonts w:eastAsiaTheme="minorEastAsia"/>
                      <w:sz w:val="20"/>
                      <w:szCs w:val="20"/>
                    </w:rPr>
                    <w:t>PScell</w:t>
                  </w:r>
                  <w:proofErr w:type="spellEnd"/>
                  <w:r>
                    <w:rPr>
                      <w:rFonts w:eastAsiaTheme="minorEastAsia"/>
                      <w:sz w:val="20"/>
                      <w:szCs w:val="20"/>
                    </w:rPr>
                    <w:t xml:space="preserve"> activation </w:t>
                  </w:r>
                </w:p>
                <w:p w14:paraId="25F02088" w14:textId="77777777" w:rsidR="0003349A" w:rsidRDefault="0003349A" w:rsidP="00B107BA">
                  <w:pPr>
                    <w:framePr w:hSpace="180" w:wrap="around" w:vAnchor="text" w:hAnchor="text" w:y="1"/>
                    <w:suppressOverlap/>
                    <w:jc w:val="both"/>
                    <w:rPr>
                      <w:rFonts w:eastAsiaTheme="minorEastAsia"/>
                      <w:sz w:val="20"/>
                      <w:szCs w:val="20"/>
                    </w:rPr>
                  </w:pPr>
                  <w:r>
                    <w:rPr>
                      <w:rFonts w:eastAsiaTheme="minorEastAsia"/>
                      <w:sz w:val="20"/>
                      <w:szCs w:val="20"/>
                    </w:rPr>
                    <w:t xml:space="preserve">2) deactivation of </w:t>
                  </w:r>
                  <w:proofErr w:type="spellStart"/>
                  <w:r>
                    <w:rPr>
                      <w:rFonts w:eastAsiaTheme="minorEastAsia"/>
                      <w:sz w:val="20"/>
                      <w:szCs w:val="20"/>
                    </w:rPr>
                    <w:t>PScell</w:t>
                  </w:r>
                  <w:proofErr w:type="spellEnd"/>
                  <w:r>
                    <w:rPr>
                      <w:rFonts w:eastAsiaTheme="minorEastAsia"/>
                      <w:sz w:val="20"/>
                      <w:szCs w:val="20"/>
                    </w:rPr>
                    <w:t xml:space="preserve">, </w:t>
                  </w:r>
                </w:p>
                <w:p w14:paraId="081CC97E" w14:textId="77777777" w:rsidR="0003349A" w:rsidRDefault="0003349A" w:rsidP="00B107BA">
                  <w:pPr>
                    <w:framePr w:hSpace="180" w:wrap="around" w:vAnchor="text" w:hAnchor="text" w:y="1"/>
                    <w:suppressOverlap/>
                    <w:jc w:val="both"/>
                    <w:rPr>
                      <w:rFonts w:eastAsiaTheme="minorEastAsia"/>
                      <w:sz w:val="20"/>
                      <w:szCs w:val="20"/>
                    </w:rPr>
                  </w:pPr>
                  <w:r>
                    <w:rPr>
                      <w:rFonts w:eastAsiaTheme="minorEastAsia"/>
                      <w:sz w:val="20"/>
                      <w:szCs w:val="20"/>
                    </w:rPr>
                    <w:t xml:space="preserve">3) RACH-less based known </w:t>
                  </w:r>
                  <w:proofErr w:type="spellStart"/>
                  <w:r>
                    <w:rPr>
                      <w:rFonts w:eastAsiaTheme="minorEastAsia"/>
                      <w:sz w:val="20"/>
                      <w:szCs w:val="20"/>
                    </w:rPr>
                    <w:t>PScell</w:t>
                  </w:r>
                  <w:proofErr w:type="spellEnd"/>
                  <w:r>
                    <w:rPr>
                      <w:rFonts w:eastAsiaTheme="minorEastAsia"/>
                      <w:sz w:val="20"/>
                      <w:szCs w:val="20"/>
                    </w:rPr>
                    <w:t xml:space="preserve"> </w:t>
                  </w:r>
                </w:p>
                <w:p w14:paraId="536A9035" w14:textId="77777777" w:rsidR="0003349A" w:rsidRPr="00813ECE" w:rsidRDefault="0003349A" w:rsidP="00B107BA">
                  <w:pPr>
                    <w:framePr w:hSpace="180" w:wrap="around" w:vAnchor="text" w:hAnchor="text" w:y="1"/>
                    <w:suppressOverlap/>
                    <w:jc w:val="both"/>
                    <w:rPr>
                      <w:rFonts w:eastAsiaTheme="minorEastAsia"/>
                      <w:sz w:val="20"/>
                      <w:szCs w:val="20"/>
                    </w:rPr>
                  </w:pPr>
                  <w:r>
                    <w:rPr>
                      <w:rFonts w:eastAsiaTheme="minorEastAsia"/>
                      <w:sz w:val="20"/>
                      <w:szCs w:val="20"/>
                    </w:rPr>
                    <w:lastRenderedPageBreak/>
                    <w:t xml:space="preserve">FFS: test both RACH-based and RACH-less based </w:t>
                  </w:r>
                  <w:proofErr w:type="spellStart"/>
                  <w:r>
                    <w:rPr>
                      <w:rFonts w:eastAsiaTheme="minorEastAsia"/>
                      <w:sz w:val="20"/>
                      <w:szCs w:val="20"/>
                    </w:rPr>
                    <w:t>PSCell</w:t>
                  </w:r>
                  <w:proofErr w:type="spellEnd"/>
                  <w:r>
                    <w:rPr>
                      <w:rFonts w:eastAsiaTheme="minorEastAsia"/>
                      <w:sz w:val="20"/>
                      <w:szCs w:val="20"/>
                    </w:rPr>
                    <w:t xml:space="preserve"> activation/deactivation in one </w:t>
                  </w:r>
                  <w:r>
                    <w:rPr>
                      <w:rFonts w:eastAsiaTheme="minorEastAsia" w:hint="eastAsia"/>
                      <w:sz w:val="20"/>
                      <w:szCs w:val="20"/>
                    </w:rPr>
                    <w:t>TC</w:t>
                  </w:r>
                  <w:r>
                    <w:rPr>
                      <w:rFonts w:eastAsiaTheme="minorEastAsia"/>
                      <w:sz w:val="20"/>
                      <w:szCs w:val="20"/>
                    </w:rPr>
                    <w:t xml:space="preserve"> to verify the related core requirements. </w:t>
                  </w:r>
                </w:p>
              </w:tc>
              <w:tc>
                <w:tcPr>
                  <w:tcW w:w="1016" w:type="dxa"/>
                  <w:vAlign w:val="center"/>
                </w:tcPr>
                <w:p w14:paraId="3A2B2C41" w14:textId="77777777" w:rsidR="0003349A" w:rsidRPr="008849DC" w:rsidRDefault="0003349A" w:rsidP="00B107BA">
                  <w:pPr>
                    <w:framePr w:hSpace="180" w:wrap="around" w:vAnchor="text" w:hAnchor="text" w:y="1"/>
                    <w:suppressOverlap/>
                    <w:jc w:val="both"/>
                    <w:rPr>
                      <w:sz w:val="20"/>
                      <w:szCs w:val="20"/>
                    </w:rPr>
                  </w:pPr>
                  <w:r>
                    <w:rPr>
                      <w:rFonts w:eastAsiaTheme="minorEastAsia" w:hint="eastAsia"/>
                      <w:sz w:val="20"/>
                      <w:szCs w:val="20"/>
                    </w:rPr>
                    <w:lastRenderedPageBreak/>
                    <w:t>T</w:t>
                  </w:r>
                  <w:r>
                    <w:rPr>
                      <w:rFonts w:eastAsiaTheme="minorEastAsia"/>
                      <w:sz w:val="20"/>
                      <w:szCs w:val="20"/>
                    </w:rPr>
                    <w:t>BA</w:t>
                  </w:r>
                </w:p>
              </w:tc>
            </w:tr>
            <w:tr w:rsidR="0003349A" w:rsidRPr="008849DC" w14:paraId="7237CE16" w14:textId="77777777" w:rsidTr="00EF4045">
              <w:tc>
                <w:tcPr>
                  <w:tcW w:w="707" w:type="dxa"/>
                  <w:vAlign w:val="center"/>
                </w:tcPr>
                <w:p w14:paraId="289243AE" w14:textId="77777777" w:rsidR="0003349A" w:rsidRPr="008849DC" w:rsidRDefault="0003349A" w:rsidP="00B107BA">
                  <w:pPr>
                    <w:framePr w:hSpace="180" w:wrap="around" w:vAnchor="text" w:hAnchor="text" w:y="1"/>
                    <w:suppressOverlap/>
                    <w:jc w:val="both"/>
                    <w:rPr>
                      <w:rFonts w:eastAsiaTheme="minorEastAsia"/>
                      <w:sz w:val="20"/>
                      <w:szCs w:val="20"/>
                    </w:rPr>
                  </w:pPr>
                  <w:r w:rsidRPr="008849DC">
                    <w:rPr>
                      <w:rFonts w:eastAsiaTheme="minorEastAsia"/>
                      <w:sz w:val="20"/>
                      <w:szCs w:val="20"/>
                    </w:rPr>
                    <w:t>[TC7]</w:t>
                  </w:r>
                </w:p>
              </w:tc>
              <w:tc>
                <w:tcPr>
                  <w:tcW w:w="2597" w:type="dxa"/>
                  <w:vAlign w:val="center"/>
                </w:tcPr>
                <w:p w14:paraId="0E3B4181" w14:textId="77777777" w:rsidR="0003349A" w:rsidRPr="008849DC" w:rsidRDefault="0003349A" w:rsidP="00B107BA">
                  <w:pPr>
                    <w:framePr w:hSpace="180" w:wrap="around" w:vAnchor="text" w:hAnchor="text" w:y="1"/>
                    <w:suppressOverlap/>
                    <w:jc w:val="both"/>
                    <w:rPr>
                      <w:sz w:val="20"/>
                      <w:szCs w:val="20"/>
                    </w:rPr>
                  </w:pPr>
                  <w:r w:rsidRPr="008849DC">
                    <w:rPr>
                      <w:sz w:val="20"/>
                      <w:szCs w:val="20"/>
                    </w:rPr>
                    <w:t xml:space="preserve">Conditional </w:t>
                  </w:r>
                  <w:proofErr w:type="spellStart"/>
                  <w:r w:rsidRPr="008849DC">
                    <w:rPr>
                      <w:sz w:val="20"/>
                      <w:szCs w:val="20"/>
                    </w:rPr>
                    <w:t>PSCell</w:t>
                  </w:r>
                  <w:proofErr w:type="spellEnd"/>
                  <w:r w:rsidRPr="008849DC">
                    <w:rPr>
                      <w:sz w:val="20"/>
                      <w:szCs w:val="20"/>
                    </w:rPr>
                    <w:t xml:space="preserve"> addition and release delay of NR </w:t>
                  </w:r>
                  <w:proofErr w:type="spellStart"/>
                  <w:r w:rsidRPr="008849DC">
                    <w:rPr>
                      <w:sz w:val="20"/>
                      <w:szCs w:val="20"/>
                    </w:rPr>
                    <w:t>PSCell</w:t>
                  </w:r>
                  <w:proofErr w:type="spellEnd"/>
                  <w:r w:rsidRPr="008849DC">
                    <w:rPr>
                      <w:sz w:val="20"/>
                      <w:szCs w:val="20"/>
                    </w:rPr>
                    <w:t xml:space="preserve"> in FR1</w:t>
                  </w:r>
                </w:p>
              </w:tc>
              <w:tc>
                <w:tcPr>
                  <w:tcW w:w="1318" w:type="dxa"/>
                  <w:vAlign w:val="center"/>
                </w:tcPr>
                <w:p w14:paraId="124CBCCB" w14:textId="77777777" w:rsidR="0003349A" w:rsidRPr="008849DC" w:rsidRDefault="0003349A" w:rsidP="00B107BA">
                  <w:pPr>
                    <w:framePr w:hSpace="180" w:wrap="around" w:vAnchor="text" w:hAnchor="text" w:y="1"/>
                    <w:suppressOverlap/>
                    <w:jc w:val="both"/>
                    <w:rPr>
                      <w:rFonts w:eastAsiaTheme="minorEastAsia"/>
                      <w:sz w:val="20"/>
                      <w:szCs w:val="20"/>
                    </w:rPr>
                  </w:pPr>
                  <w:r w:rsidRPr="008849DC">
                    <w:rPr>
                      <w:sz w:val="20"/>
                      <w:szCs w:val="20"/>
                    </w:rPr>
                    <w:t>Vivo, Nokia</w:t>
                  </w:r>
                </w:p>
              </w:tc>
              <w:tc>
                <w:tcPr>
                  <w:tcW w:w="764" w:type="dxa"/>
                  <w:vAlign w:val="center"/>
                </w:tcPr>
                <w:p w14:paraId="24F383CD" w14:textId="77777777" w:rsidR="0003349A" w:rsidRPr="008849DC" w:rsidRDefault="0003349A" w:rsidP="00B107BA">
                  <w:pPr>
                    <w:framePr w:hSpace="180" w:wrap="around" w:vAnchor="text" w:hAnchor="text" w:y="1"/>
                    <w:suppressOverlap/>
                    <w:jc w:val="both"/>
                    <w:rPr>
                      <w:rFonts w:eastAsiaTheme="minorEastAsia"/>
                      <w:sz w:val="20"/>
                      <w:szCs w:val="20"/>
                    </w:rPr>
                  </w:pPr>
                  <w:r w:rsidRPr="008849DC">
                    <w:rPr>
                      <w:rFonts w:eastAsiaTheme="minorEastAsia"/>
                      <w:sz w:val="20"/>
                      <w:szCs w:val="20"/>
                    </w:rPr>
                    <w:t>[FFS]</w:t>
                  </w:r>
                </w:p>
              </w:tc>
              <w:tc>
                <w:tcPr>
                  <w:tcW w:w="2808" w:type="dxa"/>
                  <w:vAlign w:val="center"/>
                </w:tcPr>
                <w:p w14:paraId="2D1410F6" w14:textId="77777777" w:rsidR="0003349A" w:rsidRDefault="0003349A" w:rsidP="00B107BA">
                  <w:pPr>
                    <w:framePr w:hSpace="180" w:wrap="around" w:vAnchor="text" w:hAnchor="text" w:y="1"/>
                    <w:suppressOverlap/>
                    <w:jc w:val="both"/>
                    <w:rPr>
                      <w:rFonts w:eastAsiaTheme="minorEastAsia"/>
                      <w:sz w:val="20"/>
                      <w:szCs w:val="20"/>
                    </w:rPr>
                  </w:pPr>
                  <w:r w:rsidRPr="008849DC">
                    <w:rPr>
                      <w:rFonts w:eastAsiaTheme="minorEastAsia"/>
                      <w:sz w:val="20"/>
                      <w:szCs w:val="20"/>
                    </w:rPr>
                    <w:t xml:space="preserve">FFS: Whether to define </w:t>
                  </w:r>
                  <w:r>
                    <w:rPr>
                      <w:rFonts w:eastAsiaTheme="minorEastAsia"/>
                      <w:sz w:val="20"/>
                      <w:szCs w:val="20"/>
                    </w:rPr>
                    <w:t xml:space="preserve">test </w:t>
                  </w:r>
                  <w:r w:rsidRPr="008849DC">
                    <w:rPr>
                      <w:rFonts w:eastAsiaTheme="minorEastAsia"/>
                      <w:sz w:val="20"/>
                      <w:szCs w:val="20"/>
                    </w:rPr>
                    <w:t>case</w:t>
                  </w:r>
                  <w:r>
                    <w:rPr>
                      <w:rFonts w:eastAsiaTheme="minorEastAsia"/>
                      <w:sz w:val="20"/>
                      <w:szCs w:val="20"/>
                    </w:rPr>
                    <w:t xml:space="preserve"> of CPA</w:t>
                  </w:r>
                  <w:r w:rsidRPr="008849DC">
                    <w:rPr>
                      <w:rFonts w:eastAsiaTheme="minorEastAsia"/>
                      <w:sz w:val="20"/>
                      <w:szCs w:val="20"/>
                    </w:rPr>
                    <w:t xml:space="preserve"> </w:t>
                  </w:r>
                  <w:r>
                    <w:rPr>
                      <w:rFonts w:eastAsiaTheme="minorEastAsia"/>
                      <w:sz w:val="20"/>
                      <w:szCs w:val="20"/>
                    </w:rPr>
                    <w:t>for</w:t>
                  </w:r>
                  <w:r w:rsidRPr="008849DC">
                    <w:rPr>
                      <w:rFonts w:eastAsiaTheme="minorEastAsia"/>
                      <w:sz w:val="20"/>
                      <w:szCs w:val="20"/>
                    </w:rPr>
                    <w:t xml:space="preserve"> known FR1 </w:t>
                  </w:r>
                  <w:proofErr w:type="spellStart"/>
                  <w:r w:rsidRPr="008849DC">
                    <w:rPr>
                      <w:rFonts w:eastAsiaTheme="minorEastAsia"/>
                      <w:sz w:val="20"/>
                      <w:szCs w:val="20"/>
                    </w:rPr>
                    <w:t>PSCell</w:t>
                  </w:r>
                  <w:proofErr w:type="spellEnd"/>
                </w:p>
                <w:p w14:paraId="75DB7DC3" w14:textId="77777777" w:rsidR="0003349A" w:rsidRPr="003D5370" w:rsidRDefault="0003349A" w:rsidP="00B107BA">
                  <w:pPr>
                    <w:framePr w:hSpace="180" w:wrap="around" w:vAnchor="text" w:hAnchor="text" w:y="1"/>
                    <w:suppressOverlap/>
                    <w:jc w:val="both"/>
                    <w:rPr>
                      <w:rFonts w:eastAsiaTheme="minorEastAsia"/>
                      <w:sz w:val="20"/>
                      <w:szCs w:val="20"/>
                    </w:rPr>
                  </w:pPr>
                </w:p>
                <w:p w14:paraId="00749E3A" w14:textId="77777777" w:rsidR="0003349A" w:rsidRPr="008849DC" w:rsidRDefault="0003349A" w:rsidP="00B107BA">
                  <w:pPr>
                    <w:framePr w:hSpace="180" w:wrap="around" w:vAnchor="text" w:hAnchor="text" w:y="1"/>
                    <w:suppressOverlap/>
                    <w:jc w:val="both"/>
                    <w:rPr>
                      <w:rFonts w:eastAsiaTheme="minorEastAsia"/>
                      <w:sz w:val="20"/>
                      <w:szCs w:val="20"/>
                    </w:rPr>
                  </w:pPr>
                  <w:r>
                    <w:rPr>
                      <w:rFonts w:eastAsiaTheme="minorEastAsia"/>
                      <w:sz w:val="20"/>
                      <w:szCs w:val="20"/>
                    </w:rPr>
                    <w:t xml:space="preserve">FFS: Regarding CPA test case for unknown FR1 </w:t>
                  </w:r>
                  <w:proofErr w:type="spellStart"/>
                  <w:r>
                    <w:rPr>
                      <w:rFonts w:eastAsiaTheme="minorEastAsia"/>
                      <w:sz w:val="20"/>
                      <w:szCs w:val="20"/>
                    </w:rPr>
                    <w:t>PSCell</w:t>
                  </w:r>
                  <w:proofErr w:type="spellEnd"/>
                  <w:r>
                    <w:rPr>
                      <w:rFonts w:eastAsiaTheme="minorEastAsia"/>
                      <w:sz w:val="20"/>
                      <w:szCs w:val="20"/>
                    </w:rPr>
                    <w:t xml:space="preserve"> in A.4.5.11, whether to introduce CPA test case for known FR1 </w:t>
                  </w:r>
                  <w:proofErr w:type="spellStart"/>
                  <w:r>
                    <w:rPr>
                      <w:rFonts w:eastAsiaTheme="minorEastAsia"/>
                      <w:sz w:val="20"/>
                      <w:szCs w:val="20"/>
                    </w:rPr>
                    <w:t>PSCell</w:t>
                  </w:r>
                  <w:proofErr w:type="spellEnd"/>
                  <w:r>
                    <w:rPr>
                      <w:rFonts w:eastAsiaTheme="minorEastAsia"/>
                      <w:sz w:val="20"/>
                      <w:szCs w:val="20"/>
                    </w:rPr>
                    <w:t xml:space="preserve"> for FR1-FR1 NR-DC</w:t>
                  </w:r>
                </w:p>
              </w:tc>
              <w:tc>
                <w:tcPr>
                  <w:tcW w:w="1016" w:type="dxa"/>
                  <w:vAlign w:val="center"/>
                </w:tcPr>
                <w:p w14:paraId="14E6B844" w14:textId="77777777" w:rsidR="0003349A" w:rsidRPr="008849DC" w:rsidRDefault="0003349A" w:rsidP="00B107BA">
                  <w:pPr>
                    <w:framePr w:hSpace="180" w:wrap="around" w:vAnchor="text" w:hAnchor="text" w:y="1"/>
                    <w:suppressOverlap/>
                    <w:jc w:val="both"/>
                    <w:rPr>
                      <w:rFonts w:eastAsiaTheme="minorEastAsia"/>
                      <w:sz w:val="20"/>
                      <w:szCs w:val="20"/>
                    </w:rPr>
                  </w:pPr>
                  <w:r>
                    <w:rPr>
                      <w:rFonts w:eastAsiaTheme="minorEastAsia" w:hint="eastAsia"/>
                      <w:sz w:val="20"/>
                      <w:szCs w:val="20"/>
                    </w:rPr>
                    <w:t>T</w:t>
                  </w:r>
                  <w:r>
                    <w:rPr>
                      <w:rFonts w:eastAsiaTheme="minorEastAsia"/>
                      <w:sz w:val="20"/>
                      <w:szCs w:val="20"/>
                    </w:rPr>
                    <w:t>BA</w:t>
                  </w:r>
                </w:p>
              </w:tc>
            </w:tr>
          </w:tbl>
          <w:p w14:paraId="310CD145" w14:textId="77777777" w:rsidR="0003349A" w:rsidRDefault="0003349A" w:rsidP="00684EC4">
            <w:pPr>
              <w:spacing w:beforeLines="50" w:before="120" w:afterLines="50" w:after="120"/>
              <w:jc w:val="both"/>
              <w:rPr>
                <w:rFonts w:eastAsiaTheme="minorEastAsia"/>
                <w:sz w:val="21"/>
                <w:szCs w:val="21"/>
                <w:lang w:val="en-GB"/>
              </w:rPr>
            </w:pPr>
          </w:p>
        </w:tc>
      </w:tr>
    </w:tbl>
    <w:p w14:paraId="16844F79" w14:textId="1B6B2444" w:rsidR="006C1061" w:rsidRPr="007C2458" w:rsidRDefault="001904FB" w:rsidP="00096441">
      <w:pPr>
        <w:spacing w:beforeLines="50" w:before="120" w:afterLines="50" w:after="120"/>
        <w:jc w:val="both"/>
        <w:rPr>
          <w:rFonts w:eastAsiaTheme="minorEastAsia"/>
          <w:sz w:val="21"/>
          <w:szCs w:val="21"/>
          <w:lang w:val="en-GB"/>
        </w:rPr>
      </w:pPr>
      <w:r>
        <w:rPr>
          <w:rFonts w:eastAsiaTheme="minorEastAsia" w:hint="eastAsia"/>
          <w:sz w:val="21"/>
          <w:szCs w:val="21"/>
          <w:lang w:val="en-GB"/>
        </w:rPr>
        <w:lastRenderedPageBreak/>
        <w:t>A</w:t>
      </w:r>
      <w:r>
        <w:rPr>
          <w:rFonts w:eastAsiaTheme="minorEastAsia"/>
          <w:sz w:val="21"/>
          <w:szCs w:val="21"/>
          <w:lang w:val="en-GB"/>
        </w:rPr>
        <w:t xml:space="preserve">bout the work splitting, </w:t>
      </w:r>
      <w:r w:rsidR="00D06006">
        <w:rPr>
          <w:rFonts w:eastAsiaTheme="minorEastAsia"/>
          <w:sz w:val="21"/>
          <w:szCs w:val="21"/>
          <w:lang w:val="en-GB"/>
        </w:rPr>
        <w:t xml:space="preserve">we </w:t>
      </w:r>
      <w:r w:rsidR="005E7C98">
        <w:rPr>
          <w:rFonts w:eastAsiaTheme="minorEastAsia"/>
          <w:sz w:val="21"/>
          <w:szCs w:val="21"/>
          <w:lang w:val="en-GB"/>
        </w:rPr>
        <w:t xml:space="preserve">encourage companies can </w:t>
      </w:r>
      <w:r w:rsidR="00D06006">
        <w:rPr>
          <w:rFonts w:eastAsiaTheme="minorEastAsia"/>
          <w:sz w:val="21"/>
          <w:szCs w:val="21"/>
          <w:lang w:val="en-GB"/>
        </w:rPr>
        <w:t xml:space="preserve">decide the </w:t>
      </w:r>
      <w:r w:rsidR="00D06006" w:rsidRPr="00D06006">
        <w:rPr>
          <w:rFonts w:eastAsiaTheme="minorEastAsia"/>
          <w:sz w:val="21"/>
          <w:szCs w:val="21"/>
          <w:lang w:val="en-GB"/>
        </w:rPr>
        <w:t xml:space="preserve">TC list and </w:t>
      </w:r>
      <w:r w:rsidR="005E7C98">
        <w:rPr>
          <w:rFonts w:eastAsiaTheme="minorEastAsia"/>
          <w:sz w:val="21"/>
          <w:szCs w:val="21"/>
          <w:lang w:val="en-GB"/>
        </w:rPr>
        <w:t xml:space="preserve">volunteer for </w:t>
      </w:r>
      <w:r w:rsidR="00D06006" w:rsidRPr="00D06006">
        <w:rPr>
          <w:rFonts w:eastAsiaTheme="minorEastAsia"/>
          <w:sz w:val="21"/>
          <w:szCs w:val="21"/>
          <w:lang w:val="en-GB"/>
        </w:rPr>
        <w:t xml:space="preserve">work splitting as </w:t>
      </w:r>
      <w:r w:rsidR="00D06006">
        <w:rPr>
          <w:rFonts w:eastAsiaTheme="minorEastAsia"/>
          <w:sz w:val="21"/>
          <w:szCs w:val="21"/>
          <w:lang w:val="en-GB"/>
        </w:rPr>
        <w:t>table above</w:t>
      </w:r>
      <w:r w:rsidR="005E7C98">
        <w:rPr>
          <w:rFonts w:eastAsiaTheme="minorEastAsia"/>
          <w:sz w:val="21"/>
          <w:szCs w:val="21"/>
          <w:lang w:val="en-GB"/>
        </w:rPr>
        <w:t xml:space="preserve"> in this meeting</w:t>
      </w:r>
      <w:r w:rsidR="00D06006">
        <w:rPr>
          <w:rFonts w:eastAsiaTheme="minorEastAsia"/>
          <w:sz w:val="21"/>
          <w:szCs w:val="21"/>
          <w:lang w:val="en-GB"/>
        </w:rPr>
        <w:t>.</w:t>
      </w:r>
    </w:p>
    <w:p w14:paraId="16BCC43C" w14:textId="123FBCAB" w:rsidR="000D17A5" w:rsidRDefault="000D17A5" w:rsidP="00096441">
      <w:pPr>
        <w:spacing w:beforeLines="50" w:before="120" w:afterLines="50" w:after="120"/>
        <w:jc w:val="both"/>
        <w:rPr>
          <w:b/>
          <w:bCs/>
          <w:iCs/>
          <w:sz w:val="21"/>
          <w:szCs w:val="21"/>
          <w:lang w:eastAsia="x-none"/>
        </w:rPr>
      </w:pPr>
      <w:r w:rsidRPr="005E7C98">
        <w:rPr>
          <w:b/>
          <w:bCs/>
          <w:iCs/>
          <w:sz w:val="21"/>
          <w:szCs w:val="21"/>
          <w:lang w:eastAsia="x-none"/>
        </w:rPr>
        <w:t xml:space="preserve">Proposal </w:t>
      </w:r>
      <w:r w:rsidR="001D0429">
        <w:rPr>
          <w:b/>
          <w:bCs/>
          <w:iCs/>
          <w:sz w:val="21"/>
          <w:szCs w:val="21"/>
          <w:lang w:eastAsia="x-none"/>
        </w:rPr>
        <w:t>4</w:t>
      </w:r>
      <w:r w:rsidRPr="005E7C98">
        <w:rPr>
          <w:b/>
          <w:bCs/>
          <w:iCs/>
          <w:sz w:val="21"/>
          <w:szCs w:val="21"/>
          <w:lang w:eastAsia="x-none"/>
        </w:rPr>
        <w:t xml:space="preserve">: </w:t>
      </w:r>
      <w:r w:rsidR="001904FB">
        <w:rPr>
          <w:b/>
          <w:bCs/>
          <w:iCs/>
          <w:sz w:val="21"/>
          <w:szCs w:val="21"/>
          <w:lang w:eastAsia="x-none"/>
        </w:rPr>
        <w:t>Encourage</w:t>
      </w:r>
      <w:r w:rsidR="001D0429">
        <w:rPr>
          <w:b/>
          <w:bCs/>
          <w:iCs/>
          <w:sz w:val="21"/>
          <w:szCs w:val="21"/>
          <w:lang w:eastAsia="x-none"/>
        </w:rPr>
        <w:t xml:space="preserve"> companies</w:t>
      </w:r>
      <w:r w:rsidR="001904FB">
        <w:rPr>
          <w:b/>
          <w:bCs/>
          <w:iCs/>
          <w:sz w:val="21"/>
          <w:szCs w:val="21"/>
          <w:lang w:eastAsia="x-none"/>
        </w:rPr>
        <w:t xml:space="preserve"> to </w:t>
      </w:r>
      <w:r w:rsidR="001D0429">
        <w:rPr>
          <w:b/>
          <w:bCs/>
          <w:iCs/>
          <w:sz w:val="21"/>
          <w:szCs w:val="21"/>
          <w:lang w:eastAsia="x-none"/>
        </w:rPr>
        <w:t>agree on</w:t>
      </w:r>
      <w:r w:rsidRPr="005E7C98">
        <w:rPr>
          <w:b/>
          <w:bCs/>
          <w:iCs/>
          <w:sz w:val="21"/>
          <w:szCs w:val="21"/>
          <w:lang w:eastAsia="x-none"/>
        </w:rPr>
        <w:t xml:space="preserve"> the TC list and </w:t>
      </w:r>
      <w:r w:rsidR="001D0429">
        <w:rPr>
          <w:b/>
          <w:bCs/>
          <w:iCs/>
          <w:sz w:val="21"/>
          <w:szCs w:val="21"/>
          <w:lang w:eastAsia="x-none"/>
        </w:rPr>
        <w:t>volunteer to CR slitting</w:t>
      </w:r>
      <w:r w:rsidRPr="005E7C98">
        <w:rPr>
          <w:b/>
          <w:bCs/>
          <w:iCs/>
          <w:sz w:val="21"/>
          <w:szCs w:val="21"/>
          <w:lang w:eastAsia="x-none"/>
        </w:rPr>
        <w:t xml:space="preserve"> </w:t>
      </w:r>
      <w:r w:rsidR="00D06006" w:rsidRPr="005E7C98">
        <w:rPr>
          <w:b/>
          <w:bCs/>
          <w:iCs/>
          <w:sz w:val="21"/>
          <w:szCs w:val="21"/>
          <w:lang w:eastAsia="x-none"/>
        </w:rPr>
        <w:t>in RAN4#10</w:t>
      </w:r>
      <w:r w:rsidR="005E7C98" w:rsidRPr="005E7C98">
        <w:rPr>
          <w:b/>
          <w:bCs/>
          <w:iCs/>
          <w:sz w:val="21"/>
          <w:szCs w:val="21"/>
          <w:lang w:eastAsia="x-none"/>
        </w:rPr>
        <w:t>9</w:t>
      </w:r>
      <w:r w:rsidR="00D06006" w:rsidRPr="005E7C98">
        <w:rPr>
          <w:b/>
          <w:bCs/>
          <w:iCs/>
          <w:sz w:val="21"/>
          <w:szCs w:val="21"/>
          <w:lang w:eastAsia="x-none"/>
        </w:rPr>
        <w:t xml:space="preserve"> meeting</w:t>
      </w:r>
      <w:r w:rsidR="005E7C98" w:rsidRPr="005E7C98">
        <w:rPr>
          <w:b/>
          <w:bCs/>
          <w:iCs/>
          <w:sz w:val="21"/>
          <w:szCs w:val="21"/>
          <w:lang w:eastAsia="x-none"/>
        </w:rPr>
        <w:t>.</w:t>
      </w:r>
    </w:p>
    <w:tbl>
      <w:tblPr>
        <w:tblStyle w:val="aff"/>
        <w:tblW w:w="5000" w:type="pct"/>
        <w:tblLook w:val="04A0" w:firstRow="1" w:lastRow="0" w:firstColumn="1" w:lastColumn="0" w:noHBand="0" w:noVBand="1"/>
      </w:tblPr>
      <w:tblGrid>
        <w:gridCol w:w="845"/>
        <w:gridCol w:w="2868"/>
        <w:gridCol w:w="1115"/>
        <w:gridCol w:w="3499"/>
        <w:gridCol w:w="1302"/>
      </w:tblGrid>
      <w:tr w:rsidR="001D0429" w:rsidRPr="008849DC" w14:paraId="70A6784B" w14:textId="77777777" w:rsidTr="001D0429">
        <w:tc>
          <w:tcPr>
            <w:tcW w:w="439" w:type="pct"/>
            <w:vAlign w:val="center"/>
          </w:tcPr>
          <w:p w14:paraId="389DEAD5" w14:textId="77777777" w:rsidR="001D0429" w:rsidRPr="001D0429" w:rsidRDefault="001D0429" w:rsidP="005E7C98">
            <w:pPr>
              <w:jc w:val="both"/>
              <w:rPr>
                <w:rFonts w:eastAsiaTheme="minorEastAsia"/>
                <w:b/>
                <w:sz w:val="20"/>
                <w:szCs w:val="20"/>
              </w:rPr>
            </w:pPr>
            <w:r w:rsidRPr="001D0429">
              <w:rPr>
                <w:rFonts w:eastAsiaTheme="minorEastAsia"/>
                <w:b/>
                <w:sz w:val="20"/>
                <w:szCs w:val="20"/>
              </w:rPr>
              <w:t>TC#</w:t>
            </w:r>
          </w:p>
        </w:tc>
        <w:tc>
          <w:tcPr>
            <w:tcW w:w="1489" w:type="pct"/>
            <w:vAlign w:val="center"/>
          </w:tcPr>
          <w:p w14:paraId="1D46C6EC" w14:textId="77777777" w:rsidR="001D0429" w:rsidRPr="001D0429" w:rsidRDefault="001D0429" w:rsidP="005E7C98">
            <w:pPr>
              <w:jc w:val="both"/>
              <w:rPr>
                <w:rFonts w:eastAsiaTheme="minorEastAsia"/>
                <w:b/>
                <w:sz w:val="20"/>
                <w:szCs w:val="20"/>
              </w:rPr>
            </w:pPr>
            <w:r w:rsidRPr="001D0429">
              <w:rPr>
                <w:rFonts w:eastAsiaTheme="minorEastAsia"/>
                <w:b/>
                <w:sz w:val="20"/>
                <w:szCs w:val="20"/>
              </w:rPr>
              <w:t xml:space="preserve">The RRM requirement for test case </w:t>
            </w:r>
          </w:p>
        </w:tc>
        <w:tc>
          <w:tcPr>
            <w:tcW w:w="579" w:type="pct"/>
            <w:vAlign w:val="center"/>
          </w:tcPr>
          <w:p w14:paraId="1529A848" w14:textId="77777777" w:rsidR="001D0429" w:rsidRPr="001D0429" w:rsidRDefault="001D0429" w:rsidP="005E7C98">
            <w:pPr>
              <w:jc w:val="both"/>
              <w:rPr>
                <w:rFonts w:eastAsiaTheme="minorEastAsia"/>
                <w:b/>
                <w:sz w:val="20"/>
                <w:szCs w:val="20"/>
              </w:rPr>
            </w:pPr>
            <w:r w:rsidRPr="001D0429">
              <w:rPr>
                <w:rFonts w:eastAsiaTheme="minorEastAsia"/>
                <w:b/>
                <w:sz w:val="20"/>
                <w:szCs w:val="20"/>
              </w:rPr>
              <w:t>Support to define</w:t>
            </w:r>
          </w:p>
        </w:tc>
        <w:tc>
          <w:tcPr>
            <w:tcW w:w="1817" w:type="pct"/>
            <w:vAlign w:val="center"/>
          </w:tcPr>
          <w:p w14:paraId="7A299EE1" w14:textId="77777777" w:rsidR="001D0429" w:rsidRPr="001D0429" w:rsidRDefault="001D0429" w:rsidP="005E7C98">
            <w:pPr>
              <w:jc w:val="both"/>
              <w:rPr>
                <w:rFonts w:eastAsiaTheme="minorEastAsia"/>
                <w:b/>
                <w:sz w:val="20"/>
                <w:szCs w:val="20"/>
              </w:rPr>
            </w:pPr>
            <w:r w:rsidRPr="001D0429">
              <w:rPr>
                <w:rFonts w:eastAsia="宋体"/>
                <w:b/>
                <w:sz w:val="20"/>
                <w:szCs w:val="20"/>
              </w:rPr>
              <w:t>Detailed Scope</w:t>
            </w:r>
          </w:p>
        </w:tc>
        <w:tc>
          <w:tcPr>
            <w:tcW w:w="677" w:type="pct"/>
            <w:vAlign w:val="center"/>
          </w:tcPr>
          <w:p w14:paraId="29C11DF1" w14:textId="77777777" w:rsidR="001D0429" w:rsidRPr="001D0429" w:rsidRDefault="001D0429" w:rsidP="005E7C98">
            <w:pPr>
              <w:jc w:val="both"/>
              <w:rPr>
                <w:rFonts w:eastAsiaTheme="minorEastAsia"/>
                <w:b/>
                <w:sz w:val="20"/>
                <w:szCs w:val="20"/>
              </w:rPr>
            </w:pPr>
            <w:r w:rsidRPr="001D0429">
              <w:rPr>
                <w:rFonts w:eastAsiaTheme="minorEastAsia"/>
                <w:b/>
                <w:sz w:val="20"/>
                <w:szCs w:val="20"/>
              </w:rPr>
              <w:t>Volunteer Company</w:t>
            </w:r>
          </w:p>
        </w:tc>
      </w:tr>
      <w:tr w:rsidR="001D0429" w:rsidRPr="008849DC" w14:paraId="3E142032" w14:textId="77777777" w:rsidTr="001D0429">
        <w:tc>
          <w:tcPr>
            <w:tcW w:w="439" w:type="pct"/>
            <w:vAlign w:val="center"/>
          </w:tcPr>
          <w:p w14:paraId="3D61DBF8" w14:textId="77777777" w:rsidR="001D0429" w:rsidRPr="008849DC" w:rsidRDefault="001D0429" w:rsidP="005E7C98">
            <w:pPr>
              <w:jc w:val="both"/>
              <w:rPr>
                <w:sz w:val="20"/>
                <w:szCs w:val="20"/>
              </w:rPr>
            </w:pPr>
            <w:r w:rsidRPr="008849DC">
              <w:rPr>
                <w:sz w:val="20"/>
                <w:szCs w:val="20"/>
              </w:rPr>
              <w:t>TC1</w:t>
            </w:r>
          </w:p>
        </w:tc>
        <w:tc>
          <w:tcPr>
            <w:tcW w:w="1489" w:type="pct"/>
            <w:vAlign w:val="center"/>
          </w:tcPr>
          <w:p w14:paraId="6E408358" w14:textId="7C9BDAA6" w:rsidR="001D0429" w:rsidRPr="008849DC" w:rsidRDefault="001D0429" w:rsidP="005E7C98">
            <w:pPr>
              <w:jc w:val="both"/>
              <w:rPr>
                <w:sz w:val="20"/>
                <w:szCs w:val="20"/>
              </w:rPr>
            </w:pPr>
            <w:r w:rsidRPr="008849DC">
              <w:rPr>
                <w:sz w:val="20"/>
                <w:szCs w:val="20"/>
              </w:rPr>
              <w:t xml:space="preserve">HO with </w:t>
            </w:r>
            <w:proofErr w:type="spellStart"/>
            <w:r w:rsidRPr="008849DC">
              <w:rPr>
                <w:sz w:val="20"/>
                <w:szCs w:val="20"/>
              </w:rPr>
              <w:t>PSCell</w:t>
            </w:r>
            <w:proofErr w:type="spellEnd"/>
            <w:r w:rsidRPr="008849DC">
              <w:rPr>
                <w:sz w:val="20"/>
                <w:szCs w:val="20"/>
              </w:rPr>
              <w:t xml:space="preserve"> from FR1-FR1 NR-DC to FR1-FR1 NR-DC</w:t>
            </w:r>
          </w:p>
        </w:tc>
        <w:tc>
          <w:tcPr>
            <w:tcW w:w="579" w:type="pct"/>
            <w:vAlign w:val="center"/>
          </w:tcPr>
          <w:p w14:paraId="451D546B" w14:textId="77777777" w:rsidR="001D0429" w:rsidRPr="008849DC" w:rsidRDefault="001D0429" w:rsidP="005E7C98">
            <w:pPr>
              <w:jc w:val="both"/>
              <w:rPr>
                <w:rFonts w:eastAsiaTheme="minorEastAsia"/>
                <w:sz w:val="20"/>
                <w:szCs w:val="20"/>
              </w:rPr>
            </w:pPr>
            <w:r w:rsidRPr="008849DC">
              <w:rPr>
                <w:rFonts w:eastAsiaTheme="minorEastAsia"/>
                <w:sz w:val="20"/>
                <w:szCs w:val="20"/>
              </w:rPr>
              <w:t>YES</w:t>
            </w:r>
          </w:p>
        </w:tc>
        <w:tc>
          <w:tcPr>
            <w:tcW w:w="1817" w:type="pct"/>
            <w:vMerge w:val="restart"/>
            <w:vAlign w:val="center"/>
          </w:tcPr>
          <w:p w14:paraId="119281A9" w14:textId="08FF040C" w:rsidR="001D0429" w:rsidRPr="001D0429" w:rsidRDefault="001D0429" w:rsidP="005E7C98">
            <w:pPr>
              <w:ind w:hanging="1"/>
              <w:jc w:val="both"/>
              <w:rPr>
                <w:rFonts w:eastAsiaTheme="minorEastAsia"/>
                <w:sz w:val="20"/>
                <w:szCs w:val="20"/>
              </w:rPr>
            </w:pPr>
            <w:r w:rsidRPr="001D0429">
              <w:rPr>
                <w:rFonts w:eastAsiaTheme="minorEastAsia" w:hint="eastAsia"/>
                <w:sz w:val="20"/>
                <w:szCs w:val="20"/>
              </w:rPr>
              <w:t>TC</w:t>
            </w:r>
            <w:r>
              <w:rPr>
                <w:rFonts w:eastAsiaTheme="minorEastAsia"/>
                <w:sz w:val="20"/>
                <w:szCs w:val="20"/>
              </w:rPr>
              <w:t xml:space="preserve"> 1</w:t>
            </w:r>
            <w:r w:rsidRPr="001D0429">
              <w:rPr>
                <w:rFonts w:eastAsiaTheme="minorEastAsia" w:hint="eastAsia"/>
                <w:sz w:val="20"/>
                <w:szCs w:val="20"/>
              </w:rPr>
              <w:t>:</w:t>
            </w:r>
            <w:r w:rsidRPr="001D0429">
              <w:rPr>
                <w:rFonts w:eastAsiaTheme="minorEastAsia"/>
                <w:sz w:val="20"/>
                <w:szCs w:val="20"/>
              </w:rPr>
              <w:t xml:space="preserve"> with parallel processing </w:t>
            </w:r>
          </w:p>
          <w:p w14:paraId="1133066A" w14:textId="77777777" w:rsidR="001D0429" w:rsidRDefault="001D0429" w:rsidP="005E7C98">
            <w:pPr>
              <w:ind w:hanging="1"/>
              <w:jc w:val="both"/>
              <w:rPr>
                <w:sz w:val="20"/>
                <w:szCs w:val="20"/>
              </w:rPr>
            </w:pPr>
            <w:r w:rsidRPr="001D0429">
              <w:rPr>
                <w:rFonts w:eastAsiaTheme="minorEastAsia" w:hint="eastAsia"/>
                <w:sz w:val="20"/>
                <w:szCs w:val="20"/>
              </w:rPr>
              <w:t>TC</w:t>
            </w:r>
            <w:r>
              <w:rPr>
                <w:rFonts w:eastAsiaTheme="minorEastAsia"/>
                <w:sz w:val="20"/>
                <w:szCs w:val="20"/>
              </w:rPr>
              <w:t xml:space="preserve"> </w:t>
            </w:r>
            <w:r w:rsidRPr="001D0429">
              <w:rPr>
                <w:rFonts w:eastAsiaTheme="minorEastAsia"/>
                <w:sz w:val="20"/>
                <w:szCs w:val="20"/>
              </w:rPr>
              <w:t>2: w</w:t>
            </w:r>
            <w:r>
              <w:rPr>
                <w:sz w:val="20"/>
                <w:szCs w:val="20"/>
              </w:rPr>
              <w:t>ith</w:t>
            </w:r>
            <w:r w:rsidRPr="00F93A85">
              <w:rPr>
                <w:sz w:val="20"/>
                <w:szCs w:val="20"/>
              </w:rPr>
              <w:t xml:space="preserve"> sequential processing</w:t>
            </w:r>
          </w:p>
          <w:p w14:paraId="113C67D6" w14:textId="38F2B2BE" w:rsidR="001D0429" w:rsidRDefault="001D0429" w:rsidP="005E7C98">
            <w:pPr>
              <w:ind w:hanging="1"/>
              <w:jc w:val="both"/>
              <w:rPr>
                <w:sz w:val="20"/>
                <w:szCs w:val="20"/>
              </w:rPr>
            </w:pPr>
            <w:r w:rsidRPr="001D0429">
              <w:rPr>
                <w:rFonts w:eastAsiaTheme="minorEastAsia" w:hint="eastAsia"/>
                <w:sz w:val="20"/>
                <w:szCs w:val="20"/>
              </w:rPr>
              <w:t>TC</w:t>
            </w:r>
            <w:r>
              <w:rPr>
                <w:rFonts w:eastAsiaTheme="minorEastAsia"/>
                <w:sz w:val="20"/>
                <w:szCs w:val="20"/>
              </w:rPr>
              <w:t xml:space="preserve"> 3</w:t>
            </w:r>
            <w:r w:rsidRPr="001D0429">
              <w:rPr>
                <w:rFonts w:eastAsiaTheme="minorEastAsia"/>
                <w:sz w:val="20"/>
                <w:szCs w:val="20"/>
              </w:rPr>
              <w:t>: w</w:t>
            </w:r>
            <w:r>
              <w:rPr>
                <w:sz w:val="20"/>
                <w:szCs w:val="20"/>
              </w:rPr>
              <w:t>ith</w:t>
            </w:r>
            <w:r w:rsidRPr="00F93A85">
              <w:rPr>
                <w:sz w:val="20"/>
                <w:szCs w:val="20"/>
              </w:rPr>
              <w:t xml:space="preserve"> sequential processing </w:t>
            </w:r>
          </w:p>
          <w:p w14:paraId="556843D9" w14:textId="1228A43B" w:rsidR="001D0429" w:rsidRPr="00813ECE" w:rsidRDefault="001D0429" w:rsidP="005E7C98">
            <w:pPr>
              <w:ind w:hanging="1"/>
              <w:jc w:val="both"/>
              <w:rPr>
                <w:rFonts w:eastAsiaTheme="minorEastAsia"/>
                <w:sz w:val="20"/>
                <w:szCs w:val="20"/>
              </w:rPr>
            </w:pPr>
          </w:p>
        </w:tc>
        <w:tc>
          <w:tcPr>
            <w:tcW w:w="677" w:type="pct"/>
            <w:vAlign w:val="center"/>
          </w:tcPr>
          <w:p w14:paraId="1BFFC422" w14:textId="77777777" w:rsidR="001D0429" w:rsidRPr="00F93A85" w:rsidRDefault="001D0429" w:rsidP="005E7C98">
            <w:pPr>
              <w:jc w:val="both"/>
              <w:rPr>
                <w:rFonts w:eastAsiaTheme="minorEastAsia"/>
                <w:sz w:val="20"/>
                <w:szCs w:val="20"/>
              </w:rPr>
            </w:pPr>
            <w:r>
              <w:rPr>
                <w:rFonts w:eastAsiaTheme="minorEastAsia" w:hint="eastAsia"/>
                <w:sz w:val="20"/>
                <w:szCs w:val="20"/>
              </w:rPr>
              <w:t>T</w:t>
            </w:r>
            <w:r>
              <w:rPr>
                <w:rFonts w:eastAsiaTheme="minorEastAsia"/>
                <w:sz w:val="20"/>
                <w:szCs w:val="20"/>
              </w:rPr>
              <w:t>BA</w:t>
            </w:r>
          </w:p>
        </w:tc>
      </w:tr>
      <w:tr w:rsidR="001D0429" w:rsidRPr="008849DC" w14:paraId="25FA6494" w14:textId="77777777" w:rsidTr="001D0429">
        <w:tc>
          <w:tcPr>
            <w:tcW w:w="439" w:type="pct"/>
            <w:vAlign w:val="center"/>
          </w:tcPr>
          <w:p w14:paraId="252401D2" w14:textId="77777777" w:rsidR="001D0429" w:rsidRPr="008849DC" w:rsidRDefault="001D0429" w:rsidP="005E7C98">
            <w:pPr>
              <w:jc w:val="both"/>
              <w:rPr>
                <w:sz w:val="20"/>
                <w:szCs w:val="20"/>
              </w:rPr>
            </w:pPr>
            <w:r w:rsidRPr="008849DC">
              <w:rPr>
                <w:sz w:val="20"/>
                <w:szCs w:val="20"/>
              </w:rPr>
              <w:t>TC2</w:t>
            </w:r>
          </w:p>
        </w:tc>
        <w:tc>
          <w:tcPr>
            <w:tcW w:w="1489" w:type="pct"/>
            <w:vAlign w:val="center"/>
          </w:tcPr>
          <w:p w14:paraId="71669F17" w14:textId="77777777" w:rsidR="001D0429" w:rsidRPr="008849DC" w:rsidRDefault="001D0429" w:rsidP="005E7C98">
            <w:pPr>
              <w:jc w:val="both"/>
              <w:rPr>
                <w:sz w:val="20"/>
                <w:szCs w:val="20"/>
              </w:rPr>
            </w:pPr>
            <w:r w:rsidRPr="008849DC">
              <w:rPr>
                <w:sz w:val="20"/>
                <w:szCs w:val="20"/>
              </w:rPr>
              <w:t xml:space="preserve">HO with </w:t>
            </w:r>
            <w:proofErr w:type="spellStart"/>
            <w:r w:rsidRPr="008849DC">
              <w:rPr>
                <w:sz w:val="20"/>
                <w:szCs w:val="20"/>
              </w:rPr>
              <w:t>PSCell</w:t>
            </w:r>
            <w:proofErr w:type="spellEnd"/>
            <w:r w:rsidRPr="008849DC">
              <w:rPr>
                <w:sz w:val="20"/>
                <w:szCs w:val="20"/>
              </w:rPr>
              <w:t xml:space="preserve"> from FR1-FR1 NR-DC to FR1-FR2 NR-DC</w:t>
            </w:r>
          </w:p>
        </w:tc>
        <w:tc>
          <w:tcPr>
            <w:tcW w:w="579" w:type="pct"/>
            <w:vAlign w:val="center"/>
          </w:tcPr>
          <w:p w14:paraId="4E81E62E" w14:textId="3C87572D" w:rsidR="001D0429" w:rsidRPr="008849DC" w:rsidRDefault="001D0429" w:rsidP="005E7C98">
            <w:pPr>
              <w:jc w:val="both"/>
              <w:rPr>
                <w:sz w:val="20"/>
                <w:szCs w:val="20"/>
              </w:rPr>
            </w:pPr>
            <w:r>
              <w:rPr>
                <w:rFonts w:eastAsiaTheme="minorEastAsia"/>
                <w:sz w:val="20"/>
                <w:szCs w:val="20"/>
              </w:rPr>
              <w:t>YES</w:t>
            </w:r>
          </w:p>
        </w:tc>
        <w:tc>
          <w:tcPr>
            <w:tcW w:w="1817" w:type="pct"/>
            <w:vMerge/>
            <w:vAlign w:val="center"/>
          </w:tcPr>
          <w:p w14:paraId="686863DA" w14:textId="77777777" w:rsidR="001D0429" w:rsidRPr="008849DC" w:rsidRDefault="001D0429" w:rsidP="005E7C98">
            <w:pPr>
              <w:jc w:val="both"/>
              <w:rPr>
                <w:sz w:val="20"/>
                <w:szCs w:val="20"/>
              </w:rPr>
            </w:pPr>
          </w:p>
        </w:tc>
        <w:tc>
          <w:tcPr>
            <w:tcW w:w="677" w:type="pct"/>
            <w:vAlign w:val="center"/>
          </w:tcPr>
          <w:p w14:paraId="07CB86AE" w14:textId="77777777" w:rsidR="001D0429" w:rsidRPr="008849DC" w:rsidRDefault="001D0429" w:rsidP="005E7C98">
            <w:pPr>
              <w:jc w:val="both"/>
              <w:rPr>
                <w:sz w:val="20"/>
                <w:szCs w:val="20"/>
              </w:rPr>
            </w:pPr>
            <w:r>
              <w:rPr>
                <w:rFonts w:eastAsiaTheme="minorEastAsia" w:hint="eastAsia"/>
                <w:sz w:val="20"/>
                <w:szCs w:val="20"/>
              </w:rPr>
              <w:t>T</w:t>
            </w:r>
            <w:r>
              <w:rPr>
                <w:rFonts w:eastAsiaTheme="minorEastAsia"/>
                <w:sz w:val="20"/>
                <w:szCs w:val="20"/>
              </w:rPr>
              <w:t>BA</w:t>
            </w:r>
          </w:p>
        </w:tc>
      </w:tr>
      <w:tr w:rsidR="001D0429" w:rsidRPr="008849DC" w14:paraId="42A02594" w14:textId="77777777" w:rsidTr="001D0429">
        <w:tc>
          <w:tcPr>
            <w:tcW w:w="439" w:type="pct"/>
            <w:vAlign w:val="center"/>
          </w:tcPr>
          <w:p w14:paraId="11F1516B" w14:textId="77777777" w:rsidR="001D0429" w:rsidRPr="008849DC" w:rsidRDefault="001D0429" w:rsidP="005E7C98">
            <w:pPr>
              <w:jc w:val="both"/>
              <w:rPr>
                <w:sz w:val="20"/>
                <w:szCs w:val="20"/>
              </w:rPr>
            </w:pPr>
            <w:r w:rsidRPr="008849DC">
              <w:rPr>
                <w:sz w:val="20"/>
                <w:szCs w:val="20"/>
              </w:rPr>
              <w:t>TC3</w:t>
            </w:r>
          </w:p>
        </w:tc>
        <w:tc>
          <w:tcPr>
            <w:tcW w:w="1489" w:type="pct"/>
            <w:vAlign w:val="center"/>
          </w:tcPr>
          <w:p w14:paraId="71CD2C91" w14:textId="77777777" w:rsidR="001D0429" w:rsidRPr="008849DC" w:rsidRDefault="001D0429" w:rsidP="005E7C98">
            <w:pPr>
              <w:jc w:val="both"/>
              <w:rPr>
                <w:sz w:val="20"/>
                <w:szCs w:val="20"/>
              </w:rPr>
            </w:pPr>
            <w:r w:rsidRPr="008849DC">
              <w:rPr>
                <w:sz w:val="20"/>
                <w:szCs w:val="20"/>
              </w:rPr>
              <w:t xml:space="preserve">HO with </w:t>
            </w:r>
            <w:proofErr w:type="spellStart"/>
            <w:r w:rsidRPr="008849DC">
              <w:rPr>
                <w:sz w:val="20"/>
                <w:szCs w:val="20"/>
              </w:rPr>
              <w:t>PSCell</w:t>
            </w:r>
            <w:proofErr w:type="spellEnd"/>
            <w:r w:rsidRPr="008849DC">
              <w:rPr>
                <w:sz w:val="20"/>
                <w:szCs w:val="20"/>
              </w:rPr>
              <w:t xml:space="preserve"> from FR1-FR2 NR-DC to FR1-FR1 NR-DC</w:t>
            </w:r>
          </w:p>
        </w:tc>
        <w:tc>
          <w:tcPr>
            <w:tcW w:w="579" w:type="pct"/>
            <w:vAlign w:val="center"/>
          </w:tcPr>
          <w:p w14:paraId="43AB8220" w14:textId="77777777" w:rsidR="001D0429" w:rsidRPr="008849DC" w:rsidRDefault="001D0429" w:rsidP="005E7C98">
            <w:pPr>
              <w:jc w:val="both"/>
              <w:rPr>
                <w:sz w:val="20"/>
                <w:szCs w:val="20"/>
              </w:rPr>
            </w:pPr>
            <w:r w:rsidRPr="008849DC">
              <w:rPr>
                <w:rFonts w:eastAsiaTheme="minorEastAsia"/>
                <w:sz w:val="20"/>
                <w:szCs w:val="20"/>
              </w:rPr>
              <w:t>YES</w:t>
            </w:r>
          </w:p>
        </w:tc>
        <w:tc>
          <w:tcPr>
            <w:tcW w:w="1817" w:type="pct"/>
            <w:vMerge/>
            <w:vAlign w:val="center"/>
          </w:tcPr>
          <w:p w14:paraId="25ABEAEE" w14:textId="77777777" w:rsidR="001D0429" w:rsidRPr="008849DC" w:rsidRDefault="001D0429" w:rsidP="005E7C98">
            <w:pPr>
              <w:jc w:val="both"/>
              <w:rPr>
                <w:sz w:val="20"/>
                <w:szCs w:val="20"/>
              </w:rPr>
            </w:pPr>
          </w:p>
        </w:tc>
        <w:tc>
          <w:tcPr>
            <w:tcW w:w="677" w:type="pct"/>
            <w:vAlign w:val="center"/>
          </w:tcPr>
          <w:p w14:paraId="4F60761D" w14:textId="77777777" w:rsidR="001D0429" w:rsidRPr="008849DC" w:rsidRDefault="001D0429" w:rsidP="005E7C98">
            <w:pPr>
              <w:jc w:val="both"/>
              <w:rPr>
                <w:sz w:val="20"/>
                <w:szCs w:val="20"/>
              </w:rPr>
            </w:pPr>
            <w:r>
              <w:rPr>
                <w:rFonts w:eastAsiaTheme="minorEastAsia" w:hint="eastAsia"/>
                <w:sz w:val="20"/>
                <w:szCs w:val="20"/>
              </w:rPr>
              <w:t>T</w:t>
            </w:r>
            <w:r>
              <w:rPr>
                <w:rFonts w:eastAsiaTheme="minorEastAsia"/>
                <w:sz w:val="20"/>
                <w:szCs w:val="20"/>
              </w:rPr>
              <w:t>BA</w:t>
            </w:r>
          </w:p>
        </w:tc>
      </w:tr>
      <w:tr w:rsidR="001D0429" w:rsidRPr="008849DC" w14:paraId="10DE837B" w14:textId="77777777" w:rsidTr="001D0429">
        <w:tc>
          <w:tcPr>
            <w:tcW w:w="439" w:type="pct"/>
            <w:vAlign w:val="center"/>
          </w:tcPr>
          <w:p w14:paraId="14CE7FF3" w14:textId="4214527B" w:rsidR="001D0429" w:rsidRPr="008849DC" w:rsidRDefault="001D0429" w:rsidP="005E7C98">
            <w:pPr>
              <w:jc w:val="both"/>
              <w:rPr>
                <w:sz w:val="20"/>
                <w:szCs w:val="20"/>
              </w:rPr>
            </w:pPr>
            <w:r w:rsidRPr="008849DC">
              <w:rPr>
                <w:sz w:val="20"/>
                <w:szCs w:val="20"/>
              </w:rPr>
              <w:t>TC4</w:t>
            </w:r>
          </w:p>
        </w:tc>
        <w:tc>
          <w:tcPr>
            <w:tcW w:w="1489" w:type="pct"/>
            <w:vAlign w:val="center"/>
          </w:tcPr>
          <w:p w14:paraId="510F574E" w14:textId="77777777" w:rsidR="001D0429" w:rsidRPr="008849DC" w:rsidRDefault="001D0429" w:rsidP="005E7C98">
            <w:pPr>
              <w:jc w:val="both"/>
              <w:rPr>
                <w:sz w:val="20"/>
                <w:szCs w:val="20"/>
              </w:rPr>
            </w:pPr>
            <w:proofErr w:type="spellStart"/>
            <w:r w:rsidRPr="008849DC">
              <w:rPr>
                <w:sz w:val="20"/>
                <w:szCs w:val="20"/>
              </w:rPr>
              <w:t>PSCell</w:t>
            </w:r>
            <w:proofErr w:type="spellEnd"/>
            <w:r w:rsidRPr="008849DC">
              <w:rPr>
                <w:sz w:val="20"/>
                <w:szCs w:val="20"/>
              </w:rPr>
              <w:t xml:space="preserve"> addition and release delay of known FR1 </w:t>
            </w:r>
            <w:proofErr w:type="spellStart"/>
            <w:r w:rsidRPr="008849DC">
              <w:rPr>
                <w:sz w:val="20"/>
                <w:szCs w:val="20"/>
              </w:rPr>
              <w:t>PSCell</w:t>
            </w:r>
            <w:proofErr w:type="spellEnd"/>
          </w:p>
        </w:tc>
        <w:tc>
          <w:tcPr>
            <w:tcW w:w="579" w:type="pct"/>
            <w:vAlign w:val="center"/>
          </w:tcPr>
          <w:p w14:paraId="7B66627F" w14:textId="7C52D534" w:rsidR="001D0429" w:rsidRPr="008849DC" w:rsidRDefault="001D0429" w:rsidP="005E7C98">
            <w:pPr>
              <w:jc w:val="both"/>
              <w:rPr>
                <w:rFonts w:eastAsiaTheme="minorEastAsia"/>
                <w:sz w:val="20"/>
                <w:szCs w:val="20"/>
              </w:rPr>
            </w:pPr>
            <w:r>
              <w:rPr>
                <w:rFonts w:eastAsiaTheme="minorEastAsia"/>
                <w:sz w:val="20"/>
                <w:szCs w:val="20"/>
              </w:rPr>
              <w:t>YES</w:t>
            </w:r>
          </w:p>
        </w:tc>
        <w:tc>
          <w:tcPr>
            <w:tcW w:w="1817" w:type="pct"/>
            <w:vMerge w:val="restart"/>
            <w:vAlign w:val="center"/>
          </w:tcPr>
          <w:p w14:paraId="4C930D68" w14:textId="125C8156" w:rsidR="001D0429" w:rsidRPr="008849DC" w:rsidRDefault="001D0429" w:rsidP="005E7C98">
            <w:pPr>
              <w:jc w:val="both"/>
              <w:rPr>
                <w:rFonts w:eastAsiaTheme="minorEastAsia"/>
                <w:sz w:val="20"/>
                <w:szCs w:val="20"/>
              </w:rPr>
            </w:pPr>
          </w:p>
        </w:tc>
        <w:tc>
          <w:tcPr>
            <w:tcW w:w="677" w:type="pct"/>
            <w:vAlign w:val="center"/>
          </w:tcPr>
          <w:p w14:paraId="40762E64" w14:textId="77777777" w:rsidR="001D0429" w:rsidRPr="008849DC" w:rsidRDefault="001D0429" w:rsidP="005E7C98">
            <w:pPr>
              <w:jc w:val="both"/>
              <w:rPr>
                <w:rFonts w:eastAsiaTheme="minorEastAsia"/>
                <w:sz w:val="20"/>
                <w:szCs w:val="20"/>
              </w:rPr>
            </w:pPr>
            <w:r>
              <w:rPr>
                <w:rFonts w:eastAsiaTheme="minorEastAsia" w:hint="eastAsia"/>
                <w:sz w:val="20"/>
                <w:szCs w:val="20"/>
              </w:rPr>
              <w:t>T</w:t>
            </w:r>
            <w:r>
              <w:rPr>
                <w:rFonts w:eastAsiaTheme="minorEastAsia"/>
                <w:sz w:val="20"/>
                <w:szCs w:val="20"/>
              </w:rPr>
              <w:t>BA</w:t>
            </w:r>
          </w:p>
        </w:tc>
      </w:tr>
      <w:tr w:rsidR="001D0429" w:rsidRPr="008849DC" w14:paraId="5ED896DA" w14:textId="77777777" w:rsidTr="001D0429">
        <w:tc>
          <w:tcPr>
            <w:tcW w:w="439" w:type="pct"/>
            <w:vAlign w:val="center"/>
          </w:tcPr>
          <w:p w14:paraId="4366AE4B" w14:textId="77777777" w:rsidR="001D0429" w:rsidRPr="008849DC" w:rsidRDefault="001D0429" w:rsidP="005E7C98">
            <w:pPr>
              <w:jc w:val="both"/>
              <w:rPr>
                <w:sz w:val="20"/>
                <w:szCs w:val="20"/>
              </w:rPr>
            </w:pPr>
            <w:r w:rsidRPr="008849DC">
              <w:rPr>
                <w:sz w:val="20"/>
                <w:szCs w:val="20"/>
              </w:rPr>
              <w:t>TC5</w:t>
            </w:r>
          </w:p>
        </w:tc>
        <w:tc>
          <w:tcPr>
            <w:tcW w:w="1489" w:type="pct"/>
            <w:vAlign w:val="center"/>
          </w:tcPr>
          <w:p w14:paraId="55395E51" w14:textId="77777777" w:rsidR="001D0429" w:rsidRPr="008849DC" w:rsidRDefault="001D0429" w:rsidP="005E7C98">
            <w:pPr>
              <w:jc w:val="both"/>
              <w:rPr>
                <w:sz w:val="20"/>
                <w:szCs w:val="20"/>
              </w:rPr>
            </w:pPr>
            <w:proofErr w:type="spellStart"/>
            <w:r w:rsidRPr="008849DC">
              <w:rPr>
                <w:sz w:val="20"/>
                <w:szCs w:val="20"/>
              </w:rPr>
              <w:t>PSCell</w:t>
            </w:r>
            <w:proofErr w:type="spellEnd"/>
            <w:r w:rsidRPr="008849DC">
              <w:rPr>
                <w:sz w:val="20"/>
                <w:szCs w:val="20"/>
              </w:rPr>
              <w:t xml:space="preserve"> addition and release delay of unknown FR1 </w:t>
            </w:r>
            <w:proofErr w:type="spellStart"/>
            <w:r w:rsidRPr="008849DC">
              <w:rPr>
                <w:sz w:val="20"/>
                <w:szCs w:val="20"/>
              </w:rPr>
              <w:t>PSCell</w:t>
            </w:r>
            <w:proofErr w:type="spellEnd"/>
          </w:p>
        </w:tc>
        <w:tc>
          <w:tcPr>
            <w:tcW w:w="579" w:type="pct"/>
            <w:vAlign w:val="center"/>
          </w:tcPr>
          <w:p w14:paraId="12687401" w14:textId="77777777" w:rsidR="001D0429" w:rsidRPr="008849DC" w:rsidRDefault="001D0429" w:rsidP="005E7C98">
            <w:pPr>
              <w:jc w:val="both"/>
              <w:rPr>
                <w:rFonts w:eastAsiaTheme="minorEastAsia"/>
                <w:sz w:val="20"/>
                <w:szCs w:val="20"/>
              </w:rPr>
            </w:pPr>
            <w:r w:rsidRPr="008849DC">
              <w:rPr>
                <w:rFonts w:eastAsiaTheme="minorEastAsia"/>
                <w:sz w:val="20"/>
                <w:szCs w:val="20"/>
              </w:rPr>
              <w:t>YES</w:t>
            </w:r>
          </w:p>
        </w:tc>
        <w:tc>
          <w:tcPr>
            <w:tcW w:w="1817" w:type="pct"/>
            <w:vMerge/>
            <w:vAlign w:val="center"/>
          </w:tcPr>
          <w:p w14:paraId="4C36FBAA" w14:textId="77777777" w:rsidR="001D0429" w:rsidRPr="008849DC" w:rsidRDefault="001D0429" w:rsidP="005E7C98">
            <w:pPr>
              <w:jc w:val="both"/>
              <w:rPr>
                <w:sz w:val="20"/>
                <w:szCs w:val="20"/>
              </w:rPr>
            </w:pPr>
          </w:p>
        </w:tc>
        <w:tc>
          <w:tcPr>
            <w:tcW w:w="677" w:type="pct"/>
            <w:vAlign w:val="center"/>
          </w:tcPr>
          <w:p w14:paraId="74619686" w14:textId="77777777" w:rsidR="001D0429" w:rsidRPr="008849DC" w:rsidRDefault="001D0429" w:rsidP="005E7C98">
            <w:pPr>
              <w:jc w:val="both"/>
              <w:rPr>
                <w:rFonts w:eastAsiaTheme="minorEastAsia"/>
                <w:sz w:val="20"/>
                <w:szCs w:val="20"/>
              </w:rPr>
            </w:pPr>
            <w:r>
              <w:rPr>
                <w:rFonts w:eastAsiaTheme="minorEastAsia" w:hint="eastAsia"/>
                <w:sz w:val="20"/>
                <w:szCs w:val="20"/>
              </w:rPr>
              <w:t>T</w:t>
            </w:r>
            <w:r>
              <w:rPr>
                <w:rFonts w:eastAsiaTheme="minorEastAsia"/>
                <w:sz w:val="20"/>
                <w:szCs w:val="20"/>
              </w:rPr>
              <w:t>BA</w:t>
            </w:r>
          </w:p>
        </w:tc>
      </w:tr>
      <w:tr w:rsidR="001D0429" w:rsidRPr="008849DC" w14:paraId="32C57892" w14:textId="77777777" w:rsidTr="001D0429">
        <w:tc>
          <w:tcPr>
            <w:tcW w:w="439" w:type="pct"/>
            <w:vAlign w:val="center"/>
          </w:tcPr>
          <w:p w14:paraId="362012EC" w14:textId="77777777" w:rsidR="001D0429" w:rsidRPr="008849DC" w:rsidRDefault="001D0429" w:rsidP="005E7C98">
            <w:pPr>
              <w:jc w:val="both"/>
              <w:rPr>
                <w:sz w:val="20"/>
                <w:szCs w:val="20"/>
              </w:rPr>
            </w:pPr>
            <w:r w:rsidRPr="008849DC">
              <w:rPr>
                <w:sz w:val="20"/>
                <w:szCs w:val="20"/>
              </w:rPr>
              <w:t>TC6</w:t>
            </w:r>
          </w:p>
        </w:tc>
        <w:tc>
          <w:tcPr>
            <w:tcW w:w="1489" w:type="pct"/>
            <w:vAlign w:val="center"/>
          </w:tcPr>
          <w:p w14:paraId="0782A687" w14:textId="77777777" w:rsidR="001D0429" w:rsidRPr="008849DC" w:rsidRDefault="001D0429" w:rsidP="005E7C98">
            <w:pPr>
              <w:jc w:val="both"/>
              <w:rPr>
                <w:sz w:val="20"/>
                <w:szCs w:val="20"/>
              </w:rPr>
            </w:pPr>
            <w:proofErr w:type="spellStart"/>
            <w:r w:rsidRPr="008849DC">
              <w:rPr>
                <w:sz w:val="20"/>
                <w:szCs w:val="20"/>
              </w:rPr>
              <w:t>PSCell</w:t>
            </w:r>
            <w:proofErr w:type="spellEnd"/>
            <w:r w:rsidRPr="008849DC">
              <w:rPr>
                <w:sz w:val="20"/>
                <w:szCs w:val="20"/>
              </w:rPr>
              <w:t xml:space="preserve"> activation and deactivation for FR1+FR1 NR-DC</w:t>
            </w:r>
          </w:p>
        </w:tc>
        <w:tc>
          <w:tcPr>
            <w:tcW w:w="579" w:type="pct"/>
            <w:vAlign w:val="center"/>
          </w:tcPr>
          <w:p w14:paraId="0EC9BDC4" w14:textId="77777777" w:rsidR="001D0429" w:rsidRPr="008849DC" w:rsidRDefault="001D0429" w:rsidP="005E7C98">
            <w:pPr>
              <w:jc w:val="both"/>
              <w:rPr>
                <w:sz w:val="20"/>
                <w:szCs w:val="20"/>
              </w:rPr>
            </w:pPr>
            <w:r w:rsidRPr="008849DC">
              <w:rPr>
                <w:rFonts w:eastAsiaTheme="minorEastAsia"/>
                <w:sz w:val="20"/>
                <w:szCs w:val="20"/>
              </w:rPr>
              <w:t>YES</w:t>
            </w:r>
          </w:p>
        </w:tc>
        <w:tc>
          <w:tcPr>
            <w:tcW w:w="1817" w:type="pct"/>
            <w:vAlign w:val="center"/>
          </w:tcPr>
          <w:p w14:paraId="7A190868" w14:textId="77777777" w:rsidR="001D0429" w:rsidRDefault="00B107BA" w:rsidP="005E7C98">
            <w:pPr>
              <w:jc w:val="both"/>
              <w:rPr>
                <w:rFonts w:eastAsiaTheme="minorEastAsia"/>
                <w:sz w:val="20"/>
                <w:szCs w:val="20"/>
              </w:rPr>
            </w:pPr>
            <w:r>
              <w:rPr>
                <w:rFonts w:eastAsiaTheme="minorEastAsia"/>
                <w:sz w:val="20"/>
                <w:szCs w:val="20"/>
              </w:rPr>
              <w:t xml:space="preserve">FFS: </w:t>
            </w:r>
            <w:r w:rsidR="001D0429">
              <w:rPr>
                <w:rFonts w:eastAsiaTheme="minorEastAsia"/>
                <w:sz w:val="20"/>
                <w:szCs w:val="20"/>
              </w:rPr>
              <w:t xml:space="preserve">Test both RACH-based and RACH-less based </w:t>
            </w:r>
            <w:proofErr w:type="spellStart"/>
            <w:r w:rsidR="001D0429">
              <w:rPr>
                <w:rFonts w:eastAsiaTheme="minorEastAsia"/>
                <w:sz w:val="20"/>
                <w:szCs w:val="20"/>
              </w:rPr>
              <w:t>PSCell</w:t>
            </w:r>
            <w:proofErr w:type="spellEnd"/>
            <w:r w:rsidR="001D0429">
              <w:rPr>
                <w:rFonts w:eastAsiaTheme="minorEastAsia"/>
                <w:sz w:val="20"/>
                <w:szCs w:val="20"/>
              </w:rPr>
              <w:t xml:space="preserve"> activation/deactivation in one </w:t>
            </w:r>
            <w:r w:rsidR="001D0429">
              <w:rPr>
                <w:rFonts w:eastAsiaTheme="minorEastAsia" w:hint="eastAsia"/>
                <w:sz w:val="20"/>
                <w:szCs w:val="20"/>
              </w:rPr>
              <w:t>TC</w:t>
            </w:r>
            <w:r w:rsidR="001D0429">
              <w:rPr>
                <w:rFonts w:eastAsiaTheme="minorEastAsia"/>
                <w:sz w:val="20"/>
                <w:szCs w:val="20"/>
              </w:rPr>
              <w:t xml:space="preserve"> to verify the related core requirements. </w:t>
            </w:r>
          </w:p>
          <w:p w14:paraId="2D6466C2" w14:textId="77777777" w:rsidR="00B107BA" w:rsidRDefault="00B107BA" w:rsidP="00B107BA">
            <w:pPr>
              <w:jc w:val="both"/>
              <w:rPr>
                <w:rFonts w:eastAsiaTheme="minorEastAsia"/>
                <w:sz w:val="20"/>
                <w:szCs w:val="20"/>
              </w:rPr>
            </w:pPr>
            <w:r>
              <w:rPr>
                <w:rFonts w:eastAsiaTheme="minorEastAsia"/>
                <w:sz w:val="20"/>
                <w:szCs w:val="20"/>
              </w:rPr>
              <w:t xml:space="preserve">1) RACH-based unknown </w:t>
            </w:r>
            <w:proofErr w:type="spellStart"/>
            <w:r>
              <w:rPr>
                <w:rFonts w:eastAsiaTheme="minorEastAsia"/>
                <w:sz w:val="20"/>
                <w:szCs w:val="20"/>
              </w:rPr>
              <w:t>PScell</w:t>
            </w:r>
            <w:proofErr w:type="spellEnd"/>
            <w:r>
              <w:rPr>
                <w:rFonts w:eastAsiaTheme="minorEastAsia"/>
                <w:sz w:val="20"/>
                <w:szCs w:val="20"/>
              </w:rPr>
              <w:t xml:space="preserve"> activation </w:t>
            </w:r>
          </w:p>
          <w:p w14:paraId="7FC6E662" w14:textId="77777777" w:rsidR="00B107BA" w:rsidRDefault="00B107BA" w:rsidP="00B107BA">
            <w:pPr>
              <w:jc w:val="both"/>
              <w:rPr>
                <w:rFonts w:eastAsiaTheme="minorEastAsia"/>
                <w:sz w:val="20"/>
                <w:szCs w:val="20"/>
              </w:rPr>
            </w:pPr>
            <w:r>
              <w:rPr>
                <w:rFonts w:eastAsiaTheme="minorEastAsia"/>
                <w:sz w:val="20"/>
                <w:szCs w:val="20"/>
              </w:rPr>
              <w:t xml:space="preserve">2) deactivation of </w:t>
            </w:r>
            <w:proofErr w:type="spellStart"/>
            <w:r>
              <w:rPr>
                <w:rFonts w:eastAsiaTheme="minorEastAsia"/>
                <w:sz w:val="20"/>
                <w:szCs w:val="20"/>
              </w:rPr>
              <w:t>PScell</w:t>
            </w:r>
            <w:proofErr w:type="spellEnd"/>
            <w:r>
              <w:rPr>
                <w:rFonts w:eastAsiaTheme="minorEastAsia"/>
                <w:sz w:val="20"/>
                <w:szCs w:val="20"/>
              </w:rPr>
              <w:t xml:space="preserve">, </w:t>
            </w:r>
          </w:p>
          <w:p w14:paraId="29586602" w14:textId="5221DC8E" w:rsidR="00B107BA" w:rsidRPr="00813ECE" w:rsidRDefault="00B107BA" w:rsidP="005E7C98">
            <w:pPr>
              <w:jc w:val="both"/>
              <w:rPr>
                <w:rFonts w:eastAsiaTheme="minorEastAsia" w:hint="eastAsia"/>
                <w:sz w:val="20"/>
                <w:szCs w:val="20"/>
              </w:rPr>
            </w:pPr>
            <w:r>
              <w:rPr>
                <w:rFonts w:eastAsiaTheme="minorEastAsia"/>
                <w:sz w:val="20"/>
                <w:szCs w:val="20"/>
              </w:rPr>
              <w:t xml:space="preserve">3) RACH-less based known </w:t>
            </w:r>
            <w:proofErr w:type="spellStart"/>
            <w:r>
              <w:rPr>
                <w:rFonts w:eastAsiaTheme="minorEastAsia"/>
                <w:sz w:val="20"/>
                <w:szCs w:val="20"/>
              </w:rPr>
              <w:t>PScell</w:t>
            </w:r>
            <w:proofErr w:type="spellEnd"/>
            <w:r>
              <w:rPr>
                <w:rFonts w:eastAsiaTheme="minorEastAsia"/>
                <w:sz w:val="20"/>
                <w:szCs w:val="20"/>
              </w:rPr>
              <w:t xml:space="preserve"> </w:t>
            </w:r>
          </w:p>
        </w:tc>
        <w:tc>
          <w:tcPr>
            <w:tcW w:w="677" w:type="pct"/>
            <w:vAlign w:val="center"/>
          </w:tcPr>
          <w:p w14:paraId="3F4E1D43" w14:textId="77777777" w:rsidR="001D0429" w:rsidRPr="008849DC" w:rsidRDefault="001D0429" w:rsidP="005E7C98">
            <w:pPr>
              <w:jc w:val="both"/>
              <w:rPr>
                <w:sz w:val="20"/>
                <w:szCs w:val="20"/>
              </w:rPr>
            </w:pPr>
            <w:r>
              <w:rPr>
                <w:rFonts w:eastAsiaTheme="minorEastAsia" w:hint="eastAsia"/>
                <w:sz w:val="20"/>
                <w:szCs w:val="20"/>
              </w:rPr>
              <w:t>T</w:t>
            </w:r>
            <w:r>
              <w:rPr>
                <w:rFonts w:eastAsiaTheme="minorEastAsia"/>
                <w:sz w:val="20"/>
                <w:szCs w:val="20"/>
              </w:rPr>
              <w:t>BA</w:t>
            </w:r>
          </w:p>
        </w:tc>
      </w:tr>
    </w:tbl>
    <w:p w14:paraId="769E793C" w14:textId="77777777" w:rsidR="005E7C98" w:rsidRPr="005E7C98" w:rsidRDefault="005E7C98" w:rsidP="00096441">
      <w:pPr>
        <w:spacing w:beforeLines="50" w:before="120" w:afterLines="50" w:after="120"/>
        <w:jc w:val="both"/>
        <w:rPr>
          <w:b/>
          <w:bCs/>
          <w:iCs/>
          <w:sz w:val="21"/>
          <w:szCs w:val="21"/>
          <w:lang w:eastAsia="x-none"/>
        </w:rPr>
      </w:pPr>
    </w:p>
    <w:p w14:paraId="415A2556" w14:textId="77777777" w:rsidR="00A74337" w:rsidRPr="00B7162C" w:rsidRDefault="00A74337" w:rsidP="00A74337">
      <w:pPr>
        <w:pStyle w:val="10"/>
        <w:numPr>
          <w:ilvl w:val="0"/>
          <w:numId w:val="10"/>
        </w:numPr>
        <w:pBdr>
          <w:top w:val="single" w:sz="12" w:space="2" w:color="auto"/>
        </w:pBdr>
        <w:jc w:val="both"/>
        <w:rPr>
          <w:sz w:val="32"/>
        </w:rPr>
      </w:pPr>
      <w:r w:rsidRPr="00B7162C">
        <w:rPr>
          <w:rFonts w:hint="eastAsia"/>
          <w:sz w:val="32"/>
        </w:rPr>
        <w:t>Conclusion</w:t>
      </w:r>
    </w:p>
    <w:p w14:paraId="528D8161" w14:textId="40D0B05F" w:rsidR="00214208" w:rsidRPr="007C2458" w:rsidRDefault="000D17A5" w:rsidP="000D17A5">
      <w:pPr>
        <w:spacing w:after="120"/>
        <w:jc w:val="both"/>
        <w:rPr>
          <w:rFonts w:eastAsia="Batang"/>
          <w:sz w:val="21"/>
          <w:szCs w:val="21"/>
        </w:rPr>
      </w:pPr>
      <w:r w:rsidRPr="007C2458">
        <w:rPr>
          <w:sz w:val="21"/>
          <w:szCs w:val="21"/>
        </w:rPr>
        <w:t>In this contribution, we discuss the work plan for test case design as well as the work splitting.</w:t>
      </w:r>
    </w:p>
    <w:p w14:paraId="6468E9B0" w14:textId="77777777" w:rsidR="001D0429" w:rsidRPr="00AB3A1B" w:rsidRDefault="001D0429" w:rsidP="001D0429">
      <w:pPr>
        <w:spacing w:beforeLines="50" w:before="120" w:afterLines="50" w:after="120"/>
        <w:jc w:val="both"/>
        <w:rPr>
          <w:b/>
          <w:sz w:val="21"/>
          <w:szCs w:val="21"/>
        </w:rPr>
      </w:pPr>
      <w:r w:rsidRPr="00AB3A1B">
        <w:rPr>
          <w:rFonts w:hint="eastAsia"/>
          <w:b/>
          <w:sz w:val="21"/>
          <w:szCs w:val="21"/>
        </w:rPr>
        <w:t>Proposal</w:t>
      </w:r>
      <w:r w:rsidRPr="00AB3A1B">
        <w:rPr>
          <w:b/>
          <w:sz w:val="21"/>
          <w:szCs w:val="21"/>
        </w:rPr>
        <w:t xml:space="preserve"> </w:t>
      </w:r>
      <w:r w:rsidRPr="00AB3A1B">
        <w:rPr>
          <w:rFonts w:hint="eastAsia"/>
          <w:b/>
          <w:sz w:val="21"/>
          <w:szCs w:val="21"/>
        </w:rPr>
        <w:t>1:</w:t>
      </w:r>
      <w:r w:rsidRPr="00AB3A1B">
        <w:rPr>
          <w:b/>
          <w:sz w:val="21"/>
          <w:szCs w:val="21"/>
        </w:rPr>
        <w:t xml:space="preserve"> RAN4 </w:t>
      </w:r>
      <w:r w:rsidRPr="00AB3A1B">
        <w:rPr>
          <w:rFonts w:hint="eastAsia"/>
          <w:b/>
          <w:sz w:val="21"/>
          <w:szCs w:val="21"/>
        </w:rPr>
        <w:t>not</w:t>
      </w:r>
      <w:r w:rsidRPr="00AB3A1B">
        <w:rPr>
          <w:b/>
          <w:sz w:val="21"/>
          <w:szCs w:val="21"/>
        </w:rPr>
        <w:t xml:space="preserve"> to define the test case for conditional </w:t>
      </w:r>
      <w:proofErr w:type="spellStart"/>
      <w:r w:rsidRPr="00AB3A1B">
        <w:rPr>
          <w:b/>
          <w:sz w:val="21"/>
          <w:szCs w:val="21"/>
        </w:rPr>
        <w:t>PSCell</w:t>
      </w:r>
      <w:proofErr w:type="spellEnd"/>
      <w:r w:rsidRPr="00AB3A1B">
        <w:rPr>
          <w:b/>
          <w:sz w:val="21"/>
          <w:szCs w:val="21"/>
        </w:rPr>
        <w:t xml:space="preserve"> addition/release in FR1-FR1 NR-DC.</w:t>
      </w:r>
    </w:p>
    <w:p w14:paraId="27D9EA9E" w14:textId="77777777" w:rsidR="001D0429" w:rsidRPr="001904FB" w:rsidRDefault="001D0429" w:rsidP="001D0429">
      <w:pPr>
        <w:spacing w:beforeLines="50" w:before="120" w:afterLines="50" w:after="120"/>
        <w:jc w:val="both"/>
        <w:rPr>
          <w:rFonts w:eastAsiaTheme="minorEastAsia"/>
          <w:b/>
          <w:sz w:val="21"/>
          <w:szCs w:val="21"/>
        </w:rPr>
      </w:pPr>
      <w:r w:rsidRPr="001904FB">
        <w:rPr>
          <w:rFonts w:eastAsiaTheme="minorEastAsia"/>
          <w:b/>
          <w:sz w:val="21"/>
          <w:szCs w:val="21"/>
        </w:rPr>
        <w:t xml:space="preserve">Proposal 2: RAN4 to define TC for </w:t>
      </w:r>
      <w:proofErr w:type="spellStart"/>
      <w:r w:rsidRPr="001904FB">
        <w:rPr>
          <w:rFonts w:eastAsiaTheme="minorEastAsia"/>
          <w:b/>
          <w:sz w:val="21"/>
          <w:szCs w:val="21"/>
        </w:rPr>
        <w:t>PSCell</w:t>
      </w:r>
      <w:proofErr w:type="spellEnd"/>
      <w:r w:rsidRPr="001904FB">
        <w:rPr>
          <w:rFonts w:eastAsiaTheme="minorEastAsia"/>
          <w:b/>
          <w:sz w:val="21"/>
          <w:szCs w:val="21"/>
        </w:rPr>
        <w:t xml:space="preserve"> addition and release delay of known FR1 </w:t>
      </w:r>
      <w:proofErr w:type="spellStart"/>
      <w:r w:rsidRPr="001904FB">
        <w:rPr>
          <w:rFonts w:eastAsiaTheme="minorEastAsia"/>
          <w:b/>
          <w:sz w:val="21"/>
          <w:szCs w:val="21"/>
        </w:rPr>
        <w:t>PSCell</w:t>
      </w:r>
      <w:proofErr w:type="spellEnd"/>
      <w:r w:rsidRPr="001904FB">
        <w:rPr>
          <w:rFonts w:eastAsiaTheme="minorEastAsia"/>
          <w:b/>
          <w:sz w:val="21"/>
          <w:szCs w:val="21"/>
        </w:rPr>
        <w:t xml:space="preserve">, and TC for </w:t>
      </w:r>
      <w:proofErr w:type="spellStart"/>
      <w:r w:rsidRPr="001904FB">
        <w:rPr>
          <w:rFonts w:eastAsiaTheme="minorEastAsia"/>
          <w:b/>
          <w:sz w:val="21"/>
          <w:szCs w:val="21"/>
        </w:rPr>
        <w:t>PSCell</w:t>
      </w:r>
      <w:proofErr w:type="spellEnd"/>
      <w:r w:rsidRPr="001904FB">
        <w:rPr>
          <w:rFonts w:eastAsiaTheme="minorEastAsia"/>
          <w:b/>
          <w:sz w:val="21"/>
          <w:szCs w:val="21"/>
        </w:rPr>
        <w:t xml:space="preserve"> addition and release delay of unknown FR1 </w:t>
      </w:r>
      <w:proofErr w:type="spellStart"/>
      <w:r w:rsidRPr="001904FB">
        <w:rPr>
          <w:rFonts w:eastAsiaTheme="minorEastAsia"/>
          <w:b/>
          <w:sz w:val="21"/>
          <w:szCs w:val="21"/>
        </w:rPr>
        <w:t>PSCell</w:t>
      </w:r>
      <w:proofErr w:type="spellEnd"/>
      <w:r w:rsidRPr="001904FB">
        <w:rPr>
          <w:rFonts w:eastAsiaTheme="minorEastAsia"/>
          <w:b/>
          <w:sz w:val="21"/>
          <w:szCs w:val="21"/>
        </w:rPr>
        <w:t>.</w:t>
      </w:r>
    </w:p>
    <w:p w14:paraId="514F0C58" w14:textId="77777777" w:rsidR="001D0429" w:rsidRDefault="001D0429" w:rsidP="001D0429">
      <w:pPr>
        <w:spacing w:beforeLines="50" w:before="120" w:afterLines="50" w:after="120"/>
        <w:jc w:val="both"/>
        <w:rPr>
          <w:b/>
          <w:sz w:val="21"/>
          <w:szCs w:val="21"/>
        </w:rPr>
      </w:pPr>
      <w:r w:rsidRPr="00AB3A1B">
        <w:rPr>
          <w:rFonts w:hint="eastAsia"/>
          <w:b/>
          <w:sz w:val="21"/>
          <w:szCs w:val="21"/>
        </w:rPr>
        <w:lastRenderedPageBreak/>
        <w:t>P</w:t>
      </w:r>
      <w:r w:rsidRPr="00AB3A1B">
        <w:rPr>
          <w:b/>
          <w:sz w:val="21"/>
          <w:szCs w:val="21"/>
        </w:rPr>
        <w:t xml:space="preserve">roposal </w:t>
      </w:r>
      <w:r>
        <w:rPr>
          <w:b/>
          <w:sz w:val="21"/>
          <w:szCs w:val="21"/>
        </w:rPr>
        <w:t>3</w:t>
      </w:r>
      <w:r w:rsidRPr="00AB3A1B">
        <w:rPr>
          <w:b/>
          <w:sz w:val="21"/>
          <w:szCs w:val="21"/>
        </w:rPr>
        <w:t xml:space="preserve">: For test cases of HO with </w:t>
      </w:r>
      <w:proofErr w:type="spellStart"/>
      <w:r w:rsidRPr="00AB3A1B">
        <w:rPr>
          <w:b/>
          <w:sz w:val="21"/>
          <w:szCs w:val="21"/>
        </w:rPr>
        <w:t>PScell</w:t>
      </w:r>
      <w:proofErr w:type="spellEnd"/>
      <w:r w:rsidRPr="00AB3A1B">
        <w:rPr>
          <w:b/>
          <w:sz w:val="21"/>
          <w:szCs w:val="21"/>
        </w:rPr>
        <w:t xml:space="preserve">, RAN4 to define either parallel processing or sequential processing for each case of HO with </w:t>
      </w:r>
      <w:proofErr w:type="spellStart"/>
      <w:r w:rsidRPr="00AB3A1B">
        <w:rPr>
          <w:b/>
          <w:sz w:val="21"/>
          <w:szCs w:val="21"/>
        </w:rPr>
        <w:t>PSCell</w:t>
      </w:r>
      <w:proofErr w:type="spellEnd"/>
      <w:r w:rsidRPr="00AB3A1B">
        <w:rPr>
          <w:b/>
          <w:sz w:val="21"/>
          <w:szCs w:val="21"/>
        </w:rPr>
        <w:t>.</w:t>
      </w:r>
    </w:p>
    <w:p w14:paraId="03DA829C" w14:textId="77777777" w:rsidR="001D0429" w:rsidRPr="005E7C98" w:rsidRDefault="001D0429" w:rsidP="001D0429">
      <w:pPr>
        <w:overflowPunct w:val="0"/>
        <w:autoSpaceDE w:val="0"/>
        <w:autoSpaceDN w:val="0"/>
        <w:adjustRightInd w:val="0"/>
        <w:spacing w:after="180"/>
        <w:jc w:val="both"/>
        <w:textAlignment w:val="baseline"/>
        <w:rPr>
          <w:rFonts w:eastAsiaTheme="minorEastAsia"/>
          <w:b/>
          <w:sz w:val="21"/>
          <w:szCs w:val="21"/>
        </w:rPr>
      </w:pPr>
      <w:r>
        <w:rPr>
          <w:rFonts w:eastAsiaTheme="minorEastAsia" w:hint="eastAsia"/>
          <w:b/>
          <w:sz w:val="21"/>
          <w:szCs w:val="21"/>
        </w:rPr>
        <w:t>P</w:t>
      </w:r>
      <w:r>
        <w:rPr>
          <w:rFonts w:eastAsiaTheme="minorEastAsia"/>
          <w:b/>
          <w:sz w:val="21"/>
          <w:szCs w:val="21"/>
        </w:rPr>
        <w:t xml:space="preserve">roposal 4: OK to introduce one TC to </w:t>
      </w:r>
      <w:r w:rsidRPr="005E7C98">
        <w:rPr>
          <w:rFonts w:eastAsiaTheme="minorEastAsia"/>
          <w:b/>
          <w:sz w:val="21"/>
          <w:szCs w:val="21"/>
        </w:rPr>
        <w:t xml:space="preserve">cover both RACH-based and RACH-less based </w:t>
      </w:r>
      <w:proofErr w:type="spellStart"/>
      <w:r w:rsidRPr="005E7C98">
        <w:rPr>
          <w:rFonts w:eastAsiaTheme="minorEastAsia"/>
          <w:b/>
          <w:sz w:val="21"/>
          <w:szCs w:val="21"/>
        </w:rPr>
        <w:t>PSCell</w:t>
      </w:r>
      <w:proofErr w:type="spellEnd"/>
      <w:r w:rsidRPr="005E7C98">
        <w:rPr>
          <w:rFonts w:eastAsiaTheme="minorEastAsia"/>
          <w:b/>
          <w:sz w:val="21"/>
          <w:szCs w:val="21"/>
        </w:rPr>
        <w:t xml:space="preserve"> activation/deactivation</w:t>
      </w:r>
      <w:r>
        <w:rPr>
          <w:rFonts w:eastAsiaTheme="minorEastAsia"/>
          <w:b/>
          <w:sz w:val="21"/>
          <w:szCs w:val="21"/>
        </w:rPr>
        <w:t>.</w:t>
      </w:r>
    </w:p>
    <w:p w14:paraId="719E2763" w14:textId="789D65F0" w:rsidR="00D06006" w:rsidRPr="001D0429" w:rsidRDefault="00D06006" w:rsidP="001D0429">
      <w:pPr>
        <w:spacing w:after="187"/>
        <w:jc w:val="both"/>
        <w:rPr>
          <w:b/>
          <w:bCs/>
          <w:i/>
          <w:iCs/>
          <w:sz w:val="20"/>
          <w:szCs w:val="21"/>
          <w:u w:val="single"/>
          <w:lang w:eastAsia="x-none"/>
        </w:rPr>
      </w:pPr>
    </w:p>
    <w:p w14:paraId="495CA744" w14:textId="07CD7CCF" w:rsidR="001D0429" w:rsidRPr="001D0429" w:rsidRDefault="001D0429" w:rsidP="001D0429">
      <w:pPr>
        <w:spacing w:beforeLines="50" w:before="120" w:afterLines="50" w:after="120"/>
        <w:jc w:val="both"/>
        <w:rPr>
          <w:b/>
          <w:bCs/>
          <w:iCs/>
          <w:sz w:val="21"/>
          <w:szCs w:val="21"/>
          <w:lang w:eastAsia="x-none"/>
        </w:rPr>
      </w:pPr>
      <w:r w:rsidRPr="005E7C98">
        <w:rPr>
          <w:b/>
          <w:bCs/>
          <w:iCs/>
          <w:sz w:val="21"/>
          <w:szCs w:val="21"/>
          <w:lang w:eastAsia="x-none"/>
        </w:rPr>
        <w:t xml:space="preserve">Proposal </w:t>
      </w:r>
      <w:r>
        <w:rPr>
          <w:b/>
          <w:bCs/>
          <w:iCs/>
          <w:sz w:val="21"/>
          <w:szCs w:val="21"/>
          <w:lang w:eastAsia="x-none"/>
        </w:rPr>
        <w:t>5</w:t>
      </w:r>
      <w:r w:rsidRPr="005E7C98">
        <w:rPr>
          <w:b/>
          <w:bCs/>
          <w:iCs/>
          <w:sz w:val="21"/>
          <w:szCs w:val="21"/>
          <w:lang w:eastAsia="x-none"/>
        </w:rPr>
        <w:t xml:space="preserve">: </w:t>
      </w:r>
      <w:r>
        <w:rPr>
          <w:b/>
          <w:bCs/>
          <w:iCs/>
          <w:sz w:val="21"/>
          <w:szCs w:val="21"/>
          <w:lang w:eastAsia="x-none"/>
        </w:rPr>
        <w:t>Encourage companies to agree on</w:t>
      </w:r>
      <w:r w:rsidRPr="005E7C98">
        <w:rPr>
          <w:b/>
          <w:bCs/>
          <w:iCs/>
          <w:sz w:val="21"/>
          <w:szCs w:val="21"/>
          <w:lang w:eastAsia="x-none"/>
        </w:rPr>
        <w:t xml:space="preserve"> the TC list and </w:t>
      </w:r>
      <w:r>
        <w:rPr>
          <w:b/>
          <w:bCs/>
          <w:iCs/>
          <w:sz w:val="21"/>
          <w:szCs w:val="21"/>
          <w:lang w:eastAsia="x-none"/>
        </w:rPr>
        <w:t>volunteer to CR slitting</w:t>
      </w:r>
      <w:r w:rsidRPr="005E7C98">
        <w:rPr>
          <w:b/>
          <w:bCs/>
          <w:iCs/>
          <w:sz w:val="21"/>
          <w:szCs w:val="21"/>
          <w:lang w:eastAsia="x-none"/>
        </w:rPr>
        <w:t xml:space="preserve"> in RAN4#109 meeting.</w:t>
      </w:r>
    </w:p>
    <w:tbl>
      <w:tblPr>
        <w:tblStyle w:val="aff"/>
        <w:tblW w:w="5000" w:type="pct"/>
        <w:tblLook w:val="04A0" w:firstRow="1" w:lastRow="0" w:firstColumn="1" w:lastColumn="0" w:noHBand="0" w:noVBand="1"/>
      </w:tblPr>
      <w:tblGrid>
        <w:gridCol w:w="845"/>
        <w:gridCol w:w="2868"/>
        <w:gridCol w:w="1115"/>
        <w:gridCol w:w="3499"/>
        <w:gridCol w:w="1302"/>
      </w:tblGrid>
      <w:tr w:rsidR="001D0429" w:rsidRPr="008849DC" w14:paraId="14E48694" w14:textId="77777777" w:rsidTr="00B107BA">
        <w:trPr>
          <w:trHeight w:val="417"/>
        </w:trPr>
        <w:tc>
          <w:tcPr>
            <w:tcW w:w="439" w:type="pct"/>
            <w:vAlign w:val="center"/>
          </w:tcPr>
          <w:p w14:paraId="37798D32" w14:textId="77777777" w:rsidR="001D0429" w:rsidRPr="001D0429" w:rsidRDefault="001D0429" w:rsidP="00EF4045">
            <w:pPr>
              <w:jc w:val="both"/>
              <w:rPr>
                <w:rFonts w:eastAsiaTheme="minorEastAsia"/>
                <w:b/>
                <w:sz w:val="20"/>
                <w:szCs w:val="20"/>
              </w:rPr>
            </w:pPr>
            <w:r w:rsidRPr="001D0429">
              <w:rPr>
                <w:rFonts w:eastAsiaTheme="minorEastAsia"/>
                <w:b/>
                <w:sz w:val="20"/>
                <w:szCs w:val="20"/>
              </w:rPr>
              <w:t>TC#</w:t>
            </w:r>
          </w:p>
        </w:tc>
        <w:tc>
          <w:tcPr>
            <w:tcW w:w="1489" w:type="pct"/>
            <w:vAlign w:val="center"/>
          </w:tcPr>
          <w:p w14:paraId="4D2A8D1C" w14:textId="77777777" w:rsidR="001D0429" w:rsidRPr="001D0429" w:rsidRDefault="001D0429" w:rsidP="00EF4045">
            <w:pPr>
              <w:jc w:val="both"/>
              <w:rPr>
                <w:rFonts w:eastAsiaTheme="minorEastAsia"/>
                <w:b/>
                <w:sz w:val="20"/>
                <w:szCs w:val="20"/>
              </w:rPr>
            </w:pPr>
            <w:r w:rsidRPr="001D0429">
              <w:rPr>
                <w:rFonts w:eastAsiaTheme="minorEastAsia"/>
                <w:b/>
                <w:sz w:val="20"/>
                <w:szCs w:val="20"/>
              </w:rPr>
              <w:t xml:space="preserve">The RRM requirement for test case </w:t>
            </w:r>
          </w:p>
        </w:tc>
        <w:tc>
          <w:tcPr>
            <w:tcW w:w="579" w:type="pct"/>
            <w:vAlign w:val="center"/>
          </w:tcPr>
          <w:p w14:paraId="747442C3" w14:textId="77777777" w:rsidR="001D0429" w:rsidRPr="001D0429" w:rsidRDefault="001D0429" w:rsidP="00EF4045">
            <w:pPr>
              <w:jc w:val="both"/>
              <w:rPr>
                <w:rFonts w:eastAsiaTheme="minorEastAsia"/>
                <w:b/>
                <w:sz w:val="20"/>
                <w:szCs w:val="20"/>
              </w:rPr>
            </w:pPr>
            <w:r w:rsidRPr="001D0429">
              <w:rPr>
                <w:rFonts w:eastAsiaTheme="minorEastAsia"/>
                <w:b/>
                <w:sz w:val="20"/>
                <w:szCs w:val="20"/>
              </w:rPr>
              <w:t>Support to define</w:t>
            </w:r>
          </w:p>
        </w:tc>
        <w:tc>
          <w:tcPr>
            <w:tcW w:w="1817" w:type="pct"/>
            <w:vAlign w:val="center"/>
          </w:tcPr>
          <w:p w14:paraId="2B3219A5" w14:textId="77777777" w:rsidR="001D0429" w:rsidRPr="001D0429" w:rsidRDefault="001D0429" w:rsidP="00EF4045">
            <w:pPr>
              <w:jc w:val="both"/>
              <w:rPr>
                <w:rFonts w:eastAsiaTheme="minorEastAsia"/>
                <w:b/>
                <w:sz w:val="20"/>
                <w:szCs w:val="20"/>
              </w:rPr>
            </w:pPr>
            <w:r w:rsidRPr="001D0429">
              <w:rPr>
                <w:rFonts w:eastAsia="宋体"/>
                <w:b/>
                <w:sz w:val="20"/>
                <w:szCs w:val="20"/>
              </w:rPr>
              <w:t>Detailed Scope</w:t>
            </w:r>
          </w:p>
        </w:tc>
        <w:tc>
          <w:tcPr>
            <w:tcW w:w="677" w:type="pct"/>
            <w:vAlign w:val="center"/>
          </w:tcPr>
          <w:p w14:paraId="3C0E8A83" w14:textId="77777777" w:rsidR="001D0429" w:rsidRPr="001D0429" w:rsidRDefault="001D0429" w:rsidP="00EF4045">
            <w:pPr>
              <w:jc w:val="both"/>
              <w:rPr>
                <w:rFonts w:eastAsiaTheme="minorEastAsia"/>
                <w:b/>
                <w:sz w:val="20"/>
                <w:szCs w:val="20"/>
              </w:rPr>
            </w:pPr>
            <w:r w:rsidRPr="001D0429">
              <w:rPr>
                <w:rFonts w:eastAsiaTheme="minorEastAsia"/>
                <w:b/>
                <w:sz w:val="20"/>
                <w:szCs w:val="20"/>
              </w:rPr>
              <w:t>Volunteer Company</w:t>
            </w:r>
          </w:p>
        </w:tc>
      </w:tr>
      <w:tr w:rsidR="001D0429" w:rsidRPr="008849DC" w14:paraId="3DE03697" w14:textId="77777777" w:rsidTr="00EF4045">
        <w:tc>
          <w:tcPr>
            <w:tcW w:w="439" w:type="pct"/>
            <w:vAlign w:val="center"/>
          </w:tcPr>
          <w:p w14:paraId="1E0B9E14" w14:textId="77777777" w:rsidR="001D0429" w:rsidRPr="008849DC" w:rsidRDefault="001D0429" w:rsidP="00EF4045">
            <w:pPr>
              <w:jc w:val="both"/>
              <w:rPr>
                <w:sz w:val="20"/>
                <w:szCs w:val="20"/>
              </w:rPr>
            </w:pPr>
            <w:r w:rsidRPr="008849DC">
              <w:rPr>
                <w:sz w:val="20"/>
                <w:szCs w:val="20"/>
              </w:rPr>
              <w:t>TC1</w:t>
            </w:r>
          </w:p>
        </w:tc>
        <w:tc>
          <w:tcPr>
            <w:tcW w:w="1489" w:type="pct"/>
            <w:vAlign w:val="center"/>
          </w:tcPr>
          <w:p w14:paraId="3EBC3597" w14:textId="77777777" w:rsidR="001D0429" w:rsidRPr="008849DC" w:rsidRDefault="001D0429" w:rsidP="00EF4045">
            <w:pPr>
              <w:jc w:val="both"/>
              <w:rPr>
                <w:sz w:val="20"/>
                <w:szCs w:val="20"/>
              </w:rPr>
            </w:pPr>
            <w:r w:rsidRPr="008849DC">
              <w:rPr>
                <w:sz w:val="20"/>
                <w:szCs w:val="20"/>
              </w:rPr>
              <w:t xml:space="preserve">HO with </w:t>
            </w:r>
            <w:proofErr w:type="spellStart"/>
            <w:r w:rsidRPr="008849DC">
              <w:rPr>
                <w:sz w:val="20"/>
                <w:szCs w:val="20"/>
              </w:rPr>
              <w:t>PSCell</w:t>
            </w:r>
            <w:proofErr w:type="spellEnd"/>
            <w:r w:rsidRPr="008849DC">
              <w:rPr>
                <w:sz w:val="20"/>
                <w:szCs w:val="20"/>
              </w:rPr>
              <w:t xml:space="preserve"> from FR1-FR1 NR-DC to FR1-FR1 NR-DC</w:t>
            </w:r>
          </w:p>
        </w:tc>
        <w:tc>
          <w:tcPr>
            <w:tcW w:w="579" w:type="pct"/>
            <w:vAlign w:val="center"/>
          </w:tcPr>
          <w:p w14:paraId="5560B0E7" w14:textId="77777777" w:rsidR="001D0429" w:rsidRPr="008849DC" w:rsidRDefault="001D0429" w:rsidP="00EF4045">
            <w:pPr>
              <w:jc w:val="both"/>
              <w:rPr>
                <w:rFonts w:eastAsiaTheme="minorEastAsia"/>
                <w:sz w:val="20"/>
                <w:szCs w:val="20"/>
              </w:rPr>
            </w:pPr>
            <w:r w:rsidRPr="008849DC">
              <w:rPr>
                <w:rFonts w:eastAsiaTheme="minorEastAsia"/>
                <w:sz w:val="20"/>
                <w:szCs w:val="20"/>
              </w:rPr>
              <w:t>YES</w:t>
            </w:r>
          </w:p>
        </w:tc>
        <w:tc>
          <w:tcPr>
            <w:tcW w:w="1817" w:type="pct"/>
            <w:vMerge w:val="restart"/>
            <w:vAlign w:val="center"/>
          </w:tcPr>
          <w:p w14:paraId="796F7FF5" w14:textId="77777777" w:rsidR="001D0429" w:rsidRPr="001D0429" w:rsidRDefault="001D0429" w:rsidP="00EF4045">
            <w:pPr>
              <w:ind w:hanging="1"/>
              <w:jc w:val="both"/>
              <w:rPr>
                <w:rFonts w:eastAsiaTheme="minorEastAsia"/>
                <w:sz w:val="20"/>
                <w:szCs w:val="20"/>
              </w:rPr>
            </w:pPr>
            <w:r w:rsidRPr="001D0429">
              <w:rPr>
                <w:rFonts w:eastAsiaTheme="minorEastAsia" w:hint="eastAsia"/>
                <w:sz w:val="20"/>
                <w:szCs w:val="20"/>
              </w:rPr>
              <w:t>TC</w:t>
            </w:r>
            <w:r>
              <w:rPr>
                <w:rFonts w:eastAsiaTheme="minorEastAsia"/>
                <w:sz w:val="20"/>
                <w:szCs w:val="20"/>
              </w:rPr>
              <w:t xml:space="preserve"> 1</w:t>
            </w:r>
            <w:r w:rsidRPr="001D0429">
              <w:rPr>
                <w:rFonts w:eastAsiaTheme="minorEastAsia" w:hint="eastAsia"/>
                <w:sz w:val="20"/>
                <w:szCs w:val="20"/>
              </w:rPr>
              <w:t>:</w:t>
            </w:r>
            <w:r w:rsidRPr="001D0429">
              <w:rPr>
                <w:rFonts w:eastAsiaTheme="minorEastAsia"/>
                <w:sz w:val="20"/>
                <w:szCs w:val="20"/>
              </w:rPr>
              <w:t xml:space="preserve"> with parallel processing </w:t>
            </w:r>
          </w:p>
          <w:p w14:paraId="458CC560" w14:textId="77777777" w:rsidR="001D0429" w:rsidRDefault="001D0429" w:rsidP="00EF4045">
            <w:pPr>
              <w:ind w:hanging="1"/>
              <w:jc w:val="both"/>
              <w:rPr>
                <w:sz w:val="20"/>
                <w:szCs w:val="20"/>
              </w:rPr>
            </w:pPr>
            <w:r w:rsidRPr="001D0429">
              <w:rPr>
                <w:rFonts w:eastAsiaTheme="minorEastAsia" w:hint="eastAsia"/>
                <w:sz w:val="20"/>
                <w:szCs w:val="20"/>
              </w:rPr>
              <w:t>TC</w:t>
            </w:r>
            <w:r>
              <w:rPr>
                <w:rFonts w:eastAsiaTheme="minorEastAsia"/>
                <w:sz w:val="20"/>
                <w:szCs w:val="20"/>
              </w:rPr>
              <w:t xml:space="preserve"> </w:t>
            </w:r>
            <w:r w:rsidRPr="001D0429">
              <w:rPr>
                <w:rFonts w:eastAsiaTheme="minorEastAsia"/>
                <w:sz w:val="20"/>
                <w:szCs w:val="20"/>
              </w:rPr>
              <w:t>2: w</w:t>
            </w:r>
            <w:r>
              <w:rPr>
                <w:sz w:val="20"/>
                <w:szCs w:val="20"/>
              </w:rPr>
              <w:t>ith</w:t>
            </w:r>
            <w:r w:rsidRPr="00F93A85">
              <w:rPr>
                <w:sz w:val="20"/>
                <w:szCs w:val="20"/>
              </w:rPr>
              <w:t xml:space="preserve"> sequential processing</w:t>
            </w:r>
          </w:p>
          <w:p w14:paraId="447CD8F4" w14:textId="77777777" w:rsidR="001D0429" w:rsidRDefault="001D0429" w:rsidP="00EF4045">
            <w:pPr>
              <w:ind w:hanging="1"/>
              <w:jc w:val="both"/>
              <w:rPr>
                <w:sz w:val="20"/>
                <w:szCs w:val="20"/>
              </w:rPr>
            </w:pPr>
            <w:r w:rsidRPr="001D0429">
              <w:rPr>
                <w:rFonts w:eastAsiaTheme="minorEastAsia" w:hint="eastAsia"/>
                <w:sz w:val="20"/>
                <w:szCs w:val="20"/>
              </w:rPr>
              <w:t>TC</w:t>
            </w:r>
            <w:r>
              <w:rPr>
                <w:rFonts w:eastAsiaTheme="minorEastAsia"/>
                <w:sz w:val="20"/>
                <w:szCs w:val="20"/>
              </w:rPr>
              <w:t xml:space="preserve"> 3</w:t>
            </w:r>
            <w:r w:rsidRPr="001D0429">
              <w:rPr>
                <w:rFonts w:eastAsiaTheme="minorEastAsia"/>
                <w:sz w:val="20"/>
                <w:szCs w:val="20"/>
              </w:rPr>
              <w:t>: w</w:t>
            </w:r>
            <w:r>
              <w:rPr>
                <w:sz w:val="20"/>
                <w:szCs w:val="20"/>
              </w:rPr>
              <w:t>ith</w:t>
            </w:r>
            <w:r w:rsidRPr="00F93A85">
              <w:rPr>
                <w:sz w:val="20"/>
                <w:szCs w:val="20"/>
              </w:rPr>
              <w:t xml:space="preserve"> sequential processing </w:t>
            </w:r>
          </w:p>
          <w:p w14:paraId="049BE3C2" w14:textId="77777777" w:rsidR="001D0429" w:rsidRPr="00813ECE" w:rsidRDefault="001D0429" w:rsidP="00EF4045">
            <w:pPr>
              <w:ind w:hanging="1"/>
              <w:jc w:val="both"/>
              <w:rPr>
                <w:rFonts w:eastAsiaTheme="minorEastAsia"/>
                <w:sz w:val="20"/>
                <w:szCs w:val="20"/>
              </w:rPr>
            </w:pPr>
          </w:p>
        </w:tc>
        <w:tc>
          <w:tcPr>
            <w:tcW w:w="677" w:type="pct"/>
            <w:vAlign w:val="center"/>
          </w:tcPr>
          <w:p w14:paraId="6B7D3828" w14:textId="77777777" w:rsidR="001D0429" w:rsidRPr="00F93A85" w:rsidRDefault="001D0429" w:rsidP="00EF4045">
            <w:pPr>
              <w:jc w:val="both"/>
              <w:rPr>
                <w:rFonts w:eastAsiaTheme="minorEastAsia"/>
                <w:sz w:val="20"/>
                <w:szCs w:val="20"/>
              </w:rPr>
            </w:pPr>
            <w:r>
              <w:rPr>
                <w:rFonts w:eastAsiaTheme="minorEastAsia" w:hint="eastAsia"/>
                <w:sz w:val="20"/>
                <w:szCs w:val="20"/>
              </w:rPr>
              <w:t>T</w:t>
            </w:r>
            <w:r>
              <w:rPr>
                <w:rFonts w:eastAsiaTheme="minorEastAsia"/>
                <w:sz w:val="20"/>
                <w:szCs w:val="20"/>
              </w:rPr>
              <w:t>BA</w:t>
            </w:r>
          </w:p>
        </w:tc>
      </w:tr>
      <w:tr w:rsidR="001D0429" w:rsidRPr="008849DC" w14:paraId="2BE6C428" w14:textId="77777777" w:rsidTr="00EF4045">
        <w:tc>
          <w:tcPr>
            <w:tcW w:w="439" w:type="pct"/>
            <w:vAlign w:val="center"/>
          </w:tcPr>
          <w:p w14:paraId="5D9B1399" w14:textId="77777777" w:rsidR="001D0429" w:rsidRPr="008849DC" w:rsidRDefault="001D0429" w:rsidP="00EF4045">
            <w:pPr>
              <w:jc w:val="both"/>
              <w:rPr>
                <w:sz w:val="20"/>
                <w:szCs w:val="20"/>
              </w:rPr>
            </w:pPr>
            <w:r w:rsidRPr="008849DC">
              <w:rPr>
                <w:sz w:val="20"/>
                <w:szCs w:val="20"/>
              </w:rPr>
              <w:t>TC2</w:t>
            </w:r>
          </w:p>
        </w:tc>
        <w:tc>
          <w:tcPr>
            <w:tcW w:w="1489" w:type="pct"/>
            <w:vAlign w:val="center"/>
          </w:tcPr>
          <w:p w14:paraId="214BBF22" w14:textId="77777777" w:rsidR="001D0429" w:rsidRPr="008849DC" w:rsidRDefault="001D0429" w:rsidP="00EF4045">
            <w:pPr>
              <w:jc w:val="both"/>
              <w:rPr>
                <w:sz w:val="20"/>
                <w:szCs w:val="20"/>
              </w:rPr>
            </w:pPr>
            <w:r w:rsidRPr="008849DC">
              <w:rPr>
                <w:sz w:val="20"/>
                <w:szCs w:val="20"/>
              </w:rPr>
              <w:t xml:space="preserve">HO with </w:t>
            </w:r>
            <w:proofErr w:type="spellStart"/>
            <w:r w:rsidRPr="008849DC">
              <w:rPr>
                <w:sz w:val="20"/>
                <w:szCs w:val="20"/>
              </w:rPr>
              <w:t>PSCell</w:t>
            </w:r>
            <w:proofErr w:type="spellEnd"/>
            <w:r w:rsidRPr="008849DC">
              <w:rPr>
                <w:sz w:val="20"/>
                <w:szCs w:val="20"/>
              </w:rPr>
              <w:t xml:space="preserve"> from FR1-FR1 NR-DC to FR1-FR2 NR-DC</w:t>
            </w:r>
          </w:p>
        </w:tc>
        <w:tc>
          <w:tcPr>
            <w:tcW w:w="579" w:type="pct"/>
            <w:vAlign w:val="center"/>
          </w:tcPr>
          <w:p w14:paraId="71F03A10" w14:textId="77777777" w:rsidR="001D0429" w:rsidRPr="008849DC" w:rsidRDefault="001D0429" w:rsidP="00EF4045">
            <w:pPr>
              <w:jc w:val="both"/>
              <w:rPr>
                <w:sz w:val="20"/>
                <w:szCs w:val="20"/>
              </w:rPr>
            </w:pPr>
            <w:r>
              <w:rPr>
                <w:rFonts w:eastAsiaTheme="minorEastAsia"/>
                <w:sz w:val="20"/>
                <w:szCs w:val="20"/>
              </w:rPr>
              <w:t>YES</w:t>
            </w:r>
          </w:p>
        </w:tc>
        <w:tc>
          <w:tcPr>
            <w:tcW w:w="1817" w:type="pct"/>
            <w:vMerge/>
            <w:vAlign w:val="center"/>
          </w:tcPr>
          <w:p w14:paraId="27F0794A" w14:textId="77777777" w:rsidR="001D0429" w:rsidRPr="008849DC" w:rsidRDefault="001D0429" w:rsidP="00EF4045">
            <w:pPr>
              <w:jc w:val="both"/>
              <w:rPr>
                <w:sz w:val="20"/>
                <w:szCs w:val="20"/>
              </w:rPr>
            </w:pPr>
          </w:p>
        </w:tc>
        <w:tc>
          <w:tcPr>
            <w:tcW w:w="677" w:type="pct"/>
            <w:vAlign w:val="center"/>
          </w:tcPr>
          <w:p w14:paraId="4F69E0ED" w14:textId="77777777" w:rsidR="001D0429" w:rsidRPr="008849DC" w:rsidRDefault="001D0429" w:rsidP="00EF4045">
            <w:pPr>
              <w:jc w:val="both"/>
              <w:rPr>
                <w:sz w:val="20"/>
                <w:szCs w:val="20"/>
              </w:rPr>
            </w:pPr>
            <w:r>
              <w:rPr>
                <w:rFonts w:eastAsiaTheme="minorEastAsia" w:hint="eastAsia"/>
                <w:sz w:val="20"/>
                <w:szCs w:val="20"/>
              </w:rPr>
              <w:t>T</w:t>
            </w:r>
            <w:r>
              <w:rPr>
                <w:rFonts w:eastAsiaTheme="minorEastAsia"/>
                <w:sz w:val="20"/>
                <w:szCs w:val="20"/>
              </w:rPr>
              <w:t>BA</w:t>
            </w:r>
          </w:p>
        </w:tc>
      </w:tr>
      <w:tr w:rsidR="001D0429" w:rsidRPr="008849DC" w14:paraId="4518E181" w14:textId="77777777" w:rsidTr="00EF4045">
        <w:tc>
          <w:tcPr>
            <w:tcW w:w="439" w:type="pct"/>
            <w:vAlign w:val="center"/>
          </w:tcPr>
          <w:p w14:paraId="4F000720" w14:textId="77777777" w:rsidR="001D0429" w:rsidRPr="008849DC" w:rsidRDefault="001D0429" w:rsidP="00EF4045">
            <w:pPr>
              <w:jc w:val="both"/>
              <w:rPr>
                <w:sz w:val="20"/>
                <w:szCs w:val="20"/>
              </w:rPr>
            </w:pPr>
            <w:r w:rsidRPr="008849DC">
              <w:rPr>
                <w:sz w:val="20"/>
                <w:szCs w:val="20"/>
              </w:rPr>
              <w:t>TC3</w:t>
            </w:r>
          </w:p>
        </w:tc>
        <w:tc>
          <w:tcPr>
            <w:tcW w:w="1489" w:type="pct"/>
            <w:vAlign w:val="center"/>
          </w:tcPr>
          <w:p w14:paraId="4F1E333C" w14:textId="77777777" w:rsidR="001D0429" w:rsidRPr="008849DC" w:rsidRDefault="001D0429" w:rsidP="00EF4045">
            <w:pPr>
              <w:jc w:val="both"/>
              <w:rPr>
                <w:sz w:val="20"/>
                <w:szCs w:val="20"/>
              </w:rPr>
            </w:pPr>
            <w:r w:rsidRPr="008849DC">
              <w:rPr>
                <w:sz w:val="20"/>
                <w:szCs w:val="20"/>
              </w:rPr>
              <w:t xml:space="preserve">HO with </w:t>
            </w:r>
            <w:proofErr w:type="spellStart"/>
            <w:r w:rsidRPr="008849DC">
              <w:rPr>
                <w:sz w:val="20"/>
                <w:szCs w:val="20"/>
              </w:rPr>
              <w:t>PSCell</w:t>
            </w:r>
            <w:proofErr w:type="spellEnd"/>
            <w:r w:rsidRPr="008849DC">
              <w:rPr>
                <w:sz w:val="20"/>
                <w:szCs w:val="20"/>
              </w:rPr>
              <w:t xml:space="preserve"> from FR1-FR2 NR-DC to FR1-FR1 NR-DC</w:t>
            </w:r>
          </w:p>
        </w:tc>
        <w:tc>
          <w:tcPr>
            <w:tcW w:w="579" w:type="pct"/>
            <w:vAlign w:val="center"/>
          </w:tcPr>
          <w:p w14:paraId="54A0721E" w14:textId="77777777" w:rsidR="001D0429" w:rsidRPr="008849DC" w:rsidRDefault="001D0429" w:rsidP="00EF4045">
            <w:pPr>
              <w:jc w:val="both"/>
              <w:rPr>
                <w:sz w:val="20"/>
                <w:szCs w:val="20"/>
              </w:rPr>
            </w:pPr>
            <w:r w:rsidRPr="008849DC">
              <w:rPr>
                <w:rFonts w:eastAsiaTheme="minorEastAsia"/>
                <w:sz w:val="20"/>
                <w:szCs w:val="20"/>
              </w:rPr>
              <w:t>YES</w:t>
            </w:r>
          </w:p>
        </w:tc>
        <w:tc>
          <w:tcPr>
            <w:tcW w:w="1817" w:type="pct"/>
            <w:vMerge/>
            <w:vAlign w:val="center"/>
          </w:tcPr>
          <w:p w14:paraId="2A46C343" w14:textId="77777777" w:rsidR="001D0429" w:rsidRPr="008849DC" w:rsidRDefault="001D0429" w:rsidP="00EF4045">
            <w:pPr>
              <w:jc w:val="both"/>
              <w:rPr>
                <w:sz w:val="20"/>
                <w:szCs w:val="20"/>
              </w:rPr>
            </w:pPr>
          </w:p>
        </w:tc>
        <w:tc>
          <w:tcPr>
            <w:tcW w:w="677" w:type="pct"/>
            <w:vAlign w:val="center"/>
          </w:tcPr>
          <w:p w14:paraId="77BDBD6C" w14:textId="77777777" w:rsidR="001D0429" w:rsidRPr="008849DC" w:rsidRDefault="001D0429" w:rsidP="00EF4045">
            <w:pPr>
              <w:jc w:val="both"/>
              <w:rPr>
                <w:sz w:val="20"/>
                <w:szCs w:val="20"/>
              </w:rPr>
            </w:pPr>
            <w:r>
              <w:rPr>
                <w:rFonts w:eastAsiaTheme="minorEastAsia" w:hint="eastAsia"/>
                <w:sz w:val="20"/>
                <w:szCs w:val="20"/>
              </w:rPr>
              <w:t>T</w:t>
            </w:r>
            <w:r>
              <w:rPr>
                <w:rFonts w:eastAsiaTheme="minorEastAsia"/>
                <w:sz w:val="20"/>
                <w:szCs w:val="20"/>
              </w:rPr>
              <w:t>BA</w:t>
            </w:r>
          </w:p>
        </w:tc>
      </w:tr>
      <w:tr w:rsidR="001D0429" w:rsidRPr="008849DC" w14:paraId="52301A29" w14:textId="77777777" w:rsidTr="00EF4045">
        <w:tc>
          <w:tcPr>
            <w:tcW w:w="439" w:type="pct"/>
            <w:vAlign w:val="center"/>
          </w:tcPr>
          <w:p w14:paraId="668FE2B5" w14:textId="77777777" w:rsidR="001D0429" w:rsidRPr="008849DC" w:rsidRDefault="001D0429" w:rsidP="00EF4045">
            <w:pPr>
              <w:jc w:val="both"/>
              <w:rPr>
                <w:sz w:val="20"/>
                <w:szCs w:val="20"/>
              </w:rPr>
            </w:pPr>
            <w:r w:rsidRPr="008849DC">
              <w:rPr>
                <w:sz w:val="20"/>
                <w:szCs w:val="20"/>
              </w:rPr>
              <w:t>TC4</w:t>
            </w:r>
          </w:p>
        </w:tc>
        <w:tc>
          <w:tcPr>
            <w:tcW w:w="1489" w:type="pct"/>
            <w:vAlign w:val="center"/>
          </w:tcPr>
          <w:p w14:paraId="38F93995" w14:textId="77777777" w:rsidR="001D0429" w:rsidRPr="008849DC" w:rsidRDefault="001D0429" w:rsidP="00EF4045">
            <w:pPr>
              <w:jc w:val="both"/>
              <w:rPr>
                <w:sz w:val="20"/>
                <w:szCs w:val="20"/>
              </w:rPr>
            </w:pPr>
            <w:proofErr w:type="spellStart"/>
            <w:r w:rsidRPr="008849DC">
              <w:rPr>
                <w:sz w:val="20"/>
                <w:szCs w:val="20"/>
              </w:rPr>
              <w:t>PSCell</w:t>
            </w:r>
            <w:proofErr w:type="spellEnd"/>
            <w:r w:rsidRPr="008849DC">
              <w:rPr>
                <w:sz w:val="20"/>
                <w:szCs w:val="20"/>
              </w:rPr>
              <w:t xml:space="preserve"> addition and release delay of known FR1 </w:t>
            </w:r>
            <w:proofErr w:type="spellStart"/>
            <w:r w:rsidRPr="008849DC">
              <w:rPr>
                <w:sz w:val="20"/>
                <w:szCs w:val="20"/>
              </w:rPr>
              <w:t>PSCell</w:t>
            </w:r>
            <w:proofErr w:type="spellEnd"/>
          </w:p>
        </w:tc>
        <w:tc>
          <w:tcPr>
            <w:tcW w:w="579" w:type="pct"/>
            <w:vAlign w:val="center"/>
          </w:tcPr>
          <w:p w14:paraId="4C22DE52" w14:textId="77777777" w:rsidR="001D0429" w:rsidRPr="008849DC" w:rsidRDefault="001D0429" w:rsidP="00EF4045">
            <w:pPr>
              <w:jc w:val="both"/>
              <w:rPr>
                <w:rFonts w:eastAsiaTheme="minorEastAsia"/>
                <w:sz w:val="20"/>
                <w:szCs w:val="20"/>
              </w:rPr>
            </w:pPr>
            <w:r>
              <w:rPr>
                <w:rFonts w:eastAsiaTheme="minorEastAsia"/>
                <w:sz w:val="20"/>
                <w:szCs w:val="20"/>
              </w:rPr>
              <w:t>YES</w:t>
            </w:r>
          </w:p>
        </w:tc>
        <w:tc>
          <w:tcPr>
            <w:tcW w:w="1817" w:type="pct"/>
            <w:vMerge w:val="restart"/>
            <w:vAlign w:val="center"/>
          </w:tcPr>
          <w:p w14:paraId="58C4345F" w14:textId="01DA7585" w:rsidR="001D0429" w:rsidRPr="008849DC" w:rsidRDefault="001D0429" w:rsidP="00EF4045">
            <w:pPr>
              <w:jc w:val="both"/>
              <w:rPr>
                <w:rFonts w:eastAsiaTheme="minorEastAsia"/>
                <w:sz w:val="20"/>
                <w:szCs w:val="20"/>
              </w:rPr>
            </w:pPr>
            <w:bookmarkStart w:id="2" w:name="_GoBack"/>
            <w:bookmarkEnd w:id="2"/>
          </w:p>
        </w:tc>
        <w:tc>
          <w:tcPr>
            <w:tcW w:w="677" w:type="pct"/>
            <w:vAlign w:val="center"/>
          </w:tcPr>
          <w:p w14:paraId="7A19FDF2" w14:textId="77777777" w:rsidR="001D0429" w:rsidRPr="008849DC" w:rsidRDefault="001D0429" w:rsidP="00EF4045">
            <w:pPr>
              <w:jc w:val="both"/>
              <w:rPr>
                <w:rFonts w:eastAsiaTheme="minorEastAsia"/>
                <w:sz w:val="20"/>
                <w:szCs w:val="20"/>
              </w:rPr>
            </w:pPr>
            <w:r>
              <w:rPr>
                <w:rFonts w:eastAsiaTheme="minorEastAsia" w:hint="eastAsia"/>
                <w:sz w:val="20"/>
                <w:szCs w:val="20"/>
              </w:rPr>
              <w:t>T</w:t>
            </w:r>
            <w:r>
              <w:rPr>
                <w:rFonts w:eastAsiaTheme="minorEastAsia"/>
                <w:sz w:val="20"/>
                <w:szCs w:val="20"/>
              </w:rPr>
              <w:t>BA</w:t>
            </w:r>
          </w:p>
        </w:tc>
      </w:tr>
      <w:tr w:rsidR="001D0429" w:rsidRPr="008849DC" w14:paraId="1D106EEA" w14:textId="77777777" w:rsidTr="00EF4045">
        <w:tc>
          <w:tcPr>
            <w:tcW w:w="439" w:type="pct"/>
            <w:vAlign w:val="center"/>
          </w:tcPr>
          <w:p w14:paraId="1A686A71" w14:textId="77777777" w:rsidR="001D0429" w:rsidRPr="008849DC" w:rsidRDefault="001D0429" w:rsidP="00EF4045">
            <w:pPr>
              <w:jc w:val="both"/>
              <w:rPr>
                <w:sz w:val="20"/>
                <w:szCs w:val="20"/>
              </w:rPr>
            </w:pPr>
            <w:r w:rsidRPr="008849DC">
              <w:rPr>
                <w:sz w:val="20"/>
                <w:szCs w:val="20"/>
              </w:rPr>
              <w:t>TC5</w:t>
            </w:r>
          </w:p>
        </w:tc>
        <w:tc>
          <w:tcPr>
            <w:tcW w:w="1489" w:type="pct"/>
            <w:vAlign w:val="center"/>
          </w:tcPr>
          <w:p w14:paraId="32C838D5" w14:textId="77777777" w:rsidR="001D0429" w:rsidRPr="008849DC" w:rsidRDefault="001D0429" w:rsidP="00EF4045">
            <w:pPr>
              <w:jc w:val="both"/>
              <w:rPr>
                <w:sz w:val="20"/>
                <w:szCs w:val="20"/>
              </w:rPr>
            </w:pPr>
            <w:proofErr w:type="spellStart"/>
            <w:r w:rsidRPr="008849DC">
              <w:rPr>
                <w:sz w:val="20"/>
                <w:szCs w:val="20"/>
              </w:rPr>
              <w:t>PSCell</w:t>
            </w:r>
            <w:proofErr w:type="spellEnd"/>
            <w:r w:rsidRPr="008849DC">
              <w:rPr>
                <w:sz w:val="20"/>
                <w:szCs w:val="20"/>
              </w:rPr>
              <w:t xml:space="preserve"> addition and release delay of unknown FR1 </w:t>
            </w:r>
            <w:proofErr w:type="spellStart"/>
            <w:r w:rsidRPr="008849DC">
              <w:rPr>
                <w:sz w:val="20"/>
                <w:szCs w:val="20"/>
              </w:rPr>
              <w:t>PSCell</w:t>
            </w:r>
            <w:proofErr w:type="spellEnd"/>
          </w:p>
        </w:tc>
        <w:tc>
          <w:tcPr>
            <w:tcW w:w="579" w:type="pct"/>
            <w:vAlign w:val="center"/>
          </w:tcPr>
          <w:p w14:paraId="46391DAB" w14:textId="77777777" w:rsidR="001D0429" w:rsidRPr="008849DC" w:rsidRDefault="001D0429" w:rsidP="00EF4045">
            <w:pPr>
              <w:jc w:val="both"/>
              <w:rPr>
                <w:rFonts w:eastAsiaTheme="minorEastAsia"/>
                <w:sz w:val="20"/>
                <w:szCs w:val="20"/>
              </w:rPr>
            </w:pPr>
            <w:r w:rsidRPr="008849DC">
              <w:rPr>
                <w:rFonts w:eastAsiaTheme="minorEastAsia"/>
                <w:sz w:val="20"/>
                <w:szCs w:val="20"/>
              </w:rPr>
              <w:t>YES</w:t>
            </w:r>
          </w:p>
        </w:tc>
        <w:tc>
          <w:tcPr>
            <w:tcW w:w="1817" w:type="pct"/>
            <w:vMerge/>
            <w:vAlign w:val="center"/>
          </w:tcPr>
          <w:p w14:paraId="1833FE3E" w14:textId="77777777" w:rsidR="001D0429" w:rsidRPr="008849DC" w:rsidRDefault="001D0429" w:rsidP="00EF4045">
            <w:pPr>
              <w:jc w:val="both"/>
              <w:rPr>
                <w:sz w:val="20"/>
                <w:szCs w:val="20"/>
              </w:rPr>
            </w:pPr>
          </w:p>
        </w:tc>
        <w:tc>
          <w:tcPr>
            <w:tcW w:w="677" w:type="pct"/>
            <w:vAlign w:val="center"/>
          </w:tcPr>
          <w:p w14:paraId="1DAD5130" w14:textId="77777777" w:rsidR="001D0429" w:rsidRPr="008849DC" w:rsidRDefault="001D0429" w:rsidP="00EF4045">
            <w:pPr>
              <w:jc w:val="both"/>
              <w:rPr>
                <w:rFonts w:eastAsiaTheme="minorEastAsia"/>
                <w:sz w:val="20"/>
                <w:szCs w:val="20"/>
              </w:rPr>
            </w:pPr>
            <w:r>
              <w:rPr>
                <w:rFonts w:eastAsiaTheme="minorEastAsia" w:hint="eastAsia"/>
                <w:sz w:val="20"/>
                <w:szCs w:val="20"/>
              </w:rPr>
              <w:t>T</w:t>
            </w:r>
            <w:r>
              <w:rPr>
                <w:rFonts w:eastAsiaTheme="minorEastAsia"/>
                <w:sz w:val="20"/>
                <w:szCs w:val="20"/>
              </w:rPr>
              <w:t>BA</w:t>
            </w:r>
          </w:p>
        </w:tc>
      </w:tr>
      <w:tr w:rsidR="001D0429" w:rsidRPr="008849DC" w14:paraId="5BE9A3DF" w14:textId="77777777" w:rsidTr="00EF4045">
        <w:tc>
          <w:tcPr>
            <w:tcW w:w="439" w:type="pct"/>
            <w:vAlign w:val="center"/>
          </w:tcPr>
          <w:p w14:paraId="1A7BBDA2" w14:textId="77777777" w:rsidR="001D0429" w:rsidRPr="008849DC" w:rsidRDefault="001D0429" w:rsidP="00EF4045">
            <w:pPr>
              <w:jc w:val="both"/>
              <w:rPr>
                <w:sz w:val="20"/>
                <w:szCs w:val="20"/>
              </w:rPr>
            </w:pPr>
            <w:r w:rsidRPr="008849DC">
              <w:rPr>
                <w:sz w:val="20"/>
                <w:szCs w:val="20"/>
              </w:rPr>
              <w:t>TC6</w:t>
            </w:r>
          </w:p>
        </w:tc>
        <w:tc>
          <w:tcPr>
            <w:tcW w:w="1489" w:type="pct"/>
            <w:vAlign w:val="center"/>
          </w:tcPr>
          <w:p w14:paraId="1826B34A" w14:textId="77777777" w:rsidR="001D0429" w:rsidRPr="008849DC" w:rsidRDefault="001D0429" w:rsidP="00EF4045">
            <w:pPr>
              <w:jc w:val="both"/>
              <w:rPr>
                <w:sz w:val="20"/>
                <w:szCs w:val="20"/>
              </w:rPr>
            </w:pPr>
            <w:proofErr w:type="spellStart"/>
            <w:r w:rsidRPr="008849DC">
              <w:rPr>
                <w:sz w:val="20"/>
                <w:szCs w:val="20"/>
              </w:rPr>
              <w:t>PSCell</w:t>
            </w:r>
            <w:proofErr w:type="spellEnd"/>
            <w:r w:rsidRPr="008849DC">
              <w:rPr>
                <w:sz w:val="20"/>
                <w:szCs w:val="20"/>
              </w:rPr>
              <w:t xml:space="preserve"> activation and deactivation for FR1+FR1 NR-DC</w:t>
            </w:r>
          </w:p>
        </w:tc>
        <w:tc>
          <w:tcPr>
            <w:tcW w:w="579" w:type="pct"/>
            <w:vAlign w:val="center"/>
          </w:tcPr>
          <w:p w14:paraId="1FB8E3A5" w14:textId="77777777" w:rsidR="001D0429" w:rsidRPr="008849DC" w:rsidRDefault="001D0429" w:rsidP="00EF4045">
            <w:pPr>
              <w:jc w:val="both"/>
              <w:rPr>
                <w:sz w:val="20"/>
                <w:szCs w:val="20"/>
              </w:rPr>
            </w:pPr>
            <w:r w:rsidRPr="008849DC">
              <w:rPr>
                <w:rFonts w:eastAsiaTheme="minorEastAsia"/>
                <w:sz w:val="20"/>
                <w:szCs w:val="20"/>
              </w:rPr>
              <w:t>YES</w:t>
            </w:r>
          </w:p>
        </w:tc>
        <w:tc>
          <w:tcPr>
            <w:tcW w:w="1817" w:type="pct"/>
            <w:vAlign w:val="center"/>
          </w:tcPr>
          <w:p w14:paraId="35511359" w14:textId="77777777" w:rsidR="00B107BA" w:rsidRDefault="00B107BA" w:rsidP="00B107BA">
            <w:pPr>
              <w:jc w:val="both"/>
              <w:rPr>
                <w:rFonts w:eastAsiaTheme="minorEastAsia"/>
                <w:sz w:val="20"/>
                <w:szCs w:val="20"/>
              </w:rPr>
            </w:pPr>
            <w:r>
              <w:rPr>
                <w:rFonts w:eastAsiaTheme="minorEastAsia"/>
                <w:sz w:val="20"/>
                <w:szCs w:val="20"/>
              </w:rPr>
              <w:t xml:space="preserve">FFS: Test both RACH-based and RACH-less based </w:t>
            </w:r>
            <w:proofErr w:type="spellStart"/>
            <w:r>
              <w:rPr>
                <w:rFonts w:eastAsiaTheme="minorEastAsia"/>
                <w:sz w:val="20"/>
                <w:szCs w:val="20"/>
              </w:rPr>
              <w:t>PSCell</w:t>
            </w:r>
            <w:proofErr w:type="spellEnd"/>
            <w:r>
              <w:rPr>
                <w:rFonts w:eastAsiaTheme="minorEastAsia"/>
                <w:sz w:val="20"/>
                <w:szCs w:val="20"/>
              </w:rPr>
              <w:t xml:space="preserve"> activation/deactivation in one </w:t>
            </w:r>
            <w:r>
              <w:rPr>
                <w:rFonts w:eastAsiaTheme="minorEastAsia" w:hint="eastAsia"/>
                <w:sz w:val="20"/>
                <w:szCs w:val="20"/>
              </w:rPr>
              <w:t>TC</w:t>
            </w:r>
            <w:r>
              <w:rPr>
                <w:rFonts w:eastAsiaTheme="minorEastAsia"/>
                <w:sz w:val="20"/>
                <w:szCs w:val="20"/>
              </w:rPr>
              <w:t xml:space="preserve"> to verify the related core requirements. </w:t>
            </w:r>
          </w:p>
          <w:p w14:paraId="02600724" w14:textId="77777777" w:rsidR="00B107BA" w:rsidRDefault="00B107BA" w:rsidP="00B107BA">
            <w:pPr>
              <w:jc w:val="both"/>
              <w:rPr>
                <w:rFonts w:eastAsiaTheme="minorEastAsia"/>
                <w:sz w:val="20"/>
                <w:szCs w:val="20"/>
              </w:rPr>
            </w:pPr>
            <w:r>
              <w:rPr>
                <w:rFonts w:eastAsiaTheme="minorEastAsia"/>
                <w:sz w:val="20"/>
                <w:szCs w:val="20"/>
              </w:rPr>
              <w:t xml:space="preserve">1) RACH-based unknown </w:t>
            </w:r>
            <w:proofErr w:type="spellStart"/>
            <w:r>
              <w:rPr>
                <w:rFonts w:eastAsiaTheme="minorEastAsia"/>
                <w:sz w:val="20"/>
                <w:szCs w:val="20"/>
              </w:rPr>
              <w:t>PScell</w:t>
            </w:r>
            <w:proofErr w:type="spellEnd"/>
            <w:r>
              <w:rPr>
                <w:rFonts w:eastAsiaTheme="minorEastAsia"/>
                <w:sz w:val="20"/>
                <w:szCs w:val="20"/>
              </w:rPr>
              <w:t xml:space="preserve"> activation </w:t>
            </w:r>
          </w:p>
          <w:p w14:paraId="38FEA055" w14:textId="77777777" w:rsidR="00B107BA" w:rsidRDefault="00B107BA" w:rsidP="00B107BA">
            <w:pPr>
              <w:jc w:val="both"/>
              <w:rPr>
                <w:rFonts w:eastAsiaTheme="minorEastAsia"/>
                <w:sz w:val="20"/>
                <w:szCs w:val="20"/>
              </w:rPr>
            </w:pPr>
            <w:r>
              <w:rPr>
                <w:rFonts w:eastAsiaTheme="minorEastAsia"/>
                <w:sz w:val="20"/>
                <w:szCs w:val="20"/>
              </w:rPr>
              <w:t xml:space="preserve">2) deactivation of </w:t>
            </w:r>
            <w:proofErr w:type="spellStart"/>
            <w:r>
              <w:rPr>
                <w:rFonts w:eastAsiaTheme="minorEastAsia"/>
                <w:sz w:val="20"/>
                <w:szCs w:val="20"/>
              </w:rPr>
              <w:t>PScell</w:t>
            </w:r>
            <w:proofErr w:type="spellEnd"/>
            <w:r>
              <w:rPr>
                <w:rFonts w:eastAsiaTheme="minorEastAsia"/>
                <w:sz w:val="20"/>
                <w:szCs w:val="20"/>
              </w:rPr>
              <w:t xml:space="preserve">, </w:t>
            </w:r>
          </w:p>
          <w:p w14:paraId="1301E88B" w14:textId="1B59B5D3" w:rsidR="001D0429" w:rsidRPr="00813ECE" w:rsidRDefault="00B107BA" w:rsidP="00B107BA">
            <w:pPr>
              <w:jc w:val="both"/>
              <w:rPr>
                <w:rFonts w:eastAsiaTheme="minorEastAsia"/>
                <w:sz w:val="20"/>
                <w:szCs w:val="20"/>
              </w:rPr>
            </w:pPr>
            <w:r>
              <w:rPr>
                <w:rFonts w:eastAsiaTheme="minorEastAsia"/>
                <w:sz w:val="20"/>
                <w:szCs w:val="20"/>
              </w:rPr>
              <w:t xml:space="preserve">3) RACH-less based known </w:t>
            </w:r>
            <w:proofErr w:type="spellStart"/>
            <w:r>
              <w:rPr>
                <w:rFonts w:eastAsiaTheme="minorEastAsia"/>
                <w:sz w:val="20"/>
                <w:szCs w:val="20"/>
              </w:rPr>
              <w:t>PScell</w:t>
            </w:r>
            <w:proofErr w:type="spellEnd"/>
          </w:p>
        </w:tc>
        <w:tc>
          <w:tcPr>
            <w:tcW w:w="677" w:type="pct"/>
            <w:vAlign w:val="center"/>
          </w:tcPr>
          <w:p w14:paraId="4B42C76E" w14:textId="77777777" w:rsidR="001D0429" w:rsidRPr="008849DC" w:rsidRDefault="001D0429" w:rsidP="00EF4045">
            <w:pPr>
              <w:jc w:val="both"/>
              <w:rPr>
                <w:sz w:val="20"/>
                <w:szCs w:val="20"/>
              </w:rPr>
            </w:pPr>
            <w:r>
              <w:rPr>
                <w:rFonts w:eastAsiaTheme="minorEastAsia" w:hint="eastAsia"/>
                <w:sz w:val="20"/>
                <w:szCs w:val="20"/>
              </w:rPr>
              <w:t>T</w:t>
            </w:r>
            <w:r>
              <w:rPr>
                <w:rFonts w:eastAsiaTheme="minorEastAsia"/>
                <w:sz w:val="20"/>
                <w:szCs w:val="20"/>
              </w:rPr>
              <w:t>BA</w:t>
            </w:r>
          </w:p>
        </w:tc>
      </w:tr>
    </w:tbl>
    <w:p w14:paraId="6D7B9146" w14:textId="77777777" w:rsidR="00D06006" w:rsidRPr="00D06006" w:rsidRDefault="00D06006" w:rsidP="000D17A5">
      <w:pPr>
        <w:spacing w:after="187"/>
        <w:jc w:val="both"/>
        <w:rPr>
          <w:b/>
          <w:bCs/>
          <w:i/>
          <w:iCs/>
          <w:sz w:val="21"/>
          <w:szCs w:val="21"/>
          <w:lang w:eastAsia="x-none"/>
        </w:rPr>
      </w:pPr>
    </w:p>
    <w:p w14:paraId="5C32F4BB" w14:textId="77777777" w:rsidR="00A74337" w:rsidRDefault="00A74337" w:rsidP="00A74337">
      <w:pPr>
        <w:pStyle w:val="10"/>
        <w:pBdr>
          <w:top w:val="single" w:sz="12" w:space="2" w:color="auto"/>
        </w:pBdr>
        <w:jc w:val="both"/>
        <w:rPr>
          <w:sz w:val="32"/>
        </w:rPr>
      </w:pPr>
      <w:r w:rsidRPr="00B7162C">
        <w:rPr>
          <w:rFonts w:hint="eastAsia"/>
          <w:sz w:val="32"/>
        </w:rPr>
        <w:t>References</w:t>
      </w:r>
    </w:p>
    <w:p w14:paraId="0C91915A" w14:textId="051FAA6E" w:rsidR="00110BFA" w:rsidRPr="001D0429" w:rsidRDefault="00583ED3" w:rsidP="00583ED3">
      <w:pPr>
        <w:rPr>
          <w:rFonts w:eastAsiaTheme="minorEastAsia"/>
        </w:rPr>
      </w:pPr>
      <w:r>
        <w:t xml:space="preserve">[1] </w:t>
      </w:r>
      <w:r w:rsidR="000E3720" w:rsidRPr="000E3720">
        <w:t>R4-231</w:t>
      </w:r>
      <w:r w:rsidR="001D0429">
        <w:t>7360</w:t>
      </w:r>
      <w:r w:rsidR="00C12C77">
        <w:t xml:space="preserve">, </w:t>
      </w:r>
      <w:r w:rsidR="00C12C77" w:rsidRPr="00C12C77">
        <w:t xml:space="preserve">WF on NR </w:t>
      </w:r>
      <w:proofErr w:type="spellStart"/>
      <w:r w:rsidR="00C12C77" w:rsidRPr="00C12C77">
        <w:t>FeRRM</w:t>
      </w:r>
      <w:proofErr w:type="spellEnd"/>
      <w:r w:rsidR="00C12C77" w:rsidRPr="00C12C77">
        <w:t xml:space="preserve"> (part</w:t>
      </w:r>
      <w:r w:rsidR="0035453D">
        <w:t>2</w:t>
      </w:r>
      <w:r w:rsidR="00C12C77" w:rsidRPr="00C12C77">
        <w:t>)</w:t>
      </w:r>
      <w:r w:rsidRPr="003302A0">
        <w:t xml:space="preserve">, </w:t>
      </w:r>
      <w:r w:rsidR="0035453D">
        <w:t>OPPO</w:t>
      </w:r>
      <w:r w:rsidRPr="003302A0">
        <w:t>, RAN</w:t>
      </w:r>
      <w:r>
        <w:t>4 #</w:t>
      </w:r>
      <w:r w:rsidR="00277354">
        <w:t>10</w:t>
      </w:r>
      <w:r w:rsidR="00C12C77">
        <w:t>8</w:t>
      </w:r>
      <w:r w:rsidR="001D0429">
        <w:rPr>
          <w:rFonts w:eastAsiaTheme="minorEastAsia" w:hint="eastAsia"/>
        </w:rPr>
        <w:t>b</w:t>
      </w:r>
      <w:r w:rsidR="001D0429">
        <w:rPr>
          <w:rFonts w:eastAsiaTheme="minorEastAsia"/>
        </w:rPr>
        <w:t>is</w:t>
      </w:r>
    </w:p>
    <w:sectPr w:rsidR="00110BFA" w:rsidRPr="001D0429"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80E48" w14:textId="77777777" w:rsidR="00AA153B" w:rsidRDefault="00AA153B">
      <w:r>
        <w:separator/>
      </w:r>
    </w:p>
  </w:endnote>
  <w:endnote w:type="continuationSeparator" w:id="0">
    <w:p w14:paraId="2DBA47D8" w14:textId="77777777" w:rsidR="00AA153B" w:rsidRDefault="00AA153B">
      <w:r>
        <w:continuationSeparator/>
      </w:r>
    </w:p>
  </w:endnote>
  <w:endnote w:type="continuationNotice" w:id="1">
    <w:p w14:paraId="15C5336B" w14:textId="77777777" w:rsidR="00AA153B" w:rsidRDefault="00AA15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BEFF0" w14:textId="77777777" w:rsidR="00AA153B" w:rsidRDefault="00AA153B">
      <w:r>
        <w:separator/>
      </w:r>
    </w:p>
  </w:footnote>
  <w:footnote w:type="continuationSeparator" w:id="0">
    <w:p w14:paraId="7BE3B058" w14:textId="77777777" w:rsidR="00AA153B" w:rsidRDefault="00AA153B">
      <w:r>
        <w:continuationSeparator/>
      </w:r>
    </w:p>
  </w:footnote>
  <w:footnote w:type="continuationNotice" w:id="1">
    <w:p w14:paraId="0585E87F" w14:textId="77777777" w:rsidR="00AA153B" w:rsidRDefault="00AA15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8062F"/>
    <w:multiLevelType w:val="hybridMultilevel"/>
    <w:tmpl w:val="ED8A843E"/>
    <w:lvl w:ilvl="0" w:tplc="74B6C890">
      <w:start w:val="1"/>
      <w:numFmt w:val="bullet"/>
      <w:lvlText w:val="•"/>
      <w:lvlJc w:val="left"/>
      <w:pPr>
        <w:ind w:left="1020" w:hanging="420"/>
      </w:pPr>
      <w:rPr>
        <w:rFonts w:ascii="Arial" w:hAnsi="Arial" w:hint="default"/>
      </w:rPr>
    </w:lvl>
    <w:lvl w:ilvl="1" w:tplc="83FA7C5C">
      <w:numFmt w:val="bullet"/>
      <w:lvlText w:val="-"/>
      <w:lvlJc w:val="left"/>
      <w:pPr>
        <w:ind w:left="1440" w:hanging="420"/>
      </w:pPr>
      <w:rPr>
        <w:rFonts w:ascii="Times New Roman" w:eastAsia="Malgun Gothic" w:hAnsi="Times New Roman" w:cs="Times New Roman"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83B4379"/>
    <w:multiLevelType w:val="multilevel"/>
    <w:tmpl w:val="7F765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5752B9"/>
    <w:multiLevelType w:val="hybridMultilevel"/>
    <w:tmpl w:val="A5F41B68"/>
    <w:lvl w:ilvl="0" w:tplc="83FA7C5C">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B765CA"/>
    <w:multiLevelType w:val="multilevel"/>
    <w:tmpl w:val="6D9ED9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C96479"/>
    <w:multiLevelType w:val="hybridMultilevel"/>
    <w:tmpl w:val="6EC0220A"/>
    <w:lvl w:ilvl="0" w:tplc="1012DAA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694D58"/>
    <w:multiLevelType w:val="multilevel"/>
    <w:tmpl w:val="D5909D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87F26B6"/>
    <w:multiLevelType w:val="multilevel"/>
    <w:tmpl w:val="77A6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6F467D"/>
    <w:multiLevelType w:val="multilevel"/>
    <w:tmpl w:val="D6D2E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5D5BDB"/>
    <w:multiLevelType w:val="hybridMultilevel"/>
    <w:tmpl w:val="428ED55C"/>
    <w:lvl w:ilvl="0" w:tplc="83FA7C5C">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020812"/>
    <w:multiLevelType w:val="multilevel"/>
    <w:tmpl w:val="985A63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2E3AB2"/>
    <w:multiLevelType w:val="multilevel"/>
    <w:tmpl w:val="205A8C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E5501A"/>
    <w:multiLevelType w:val="multilevel"/>
    <w:tmpl w:val="69926C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66A4722F"/>
    <w:multiLevelType w:val="multilevel"/>
    <w:tmpl w:val="A4B09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B315C7"/>
    <w:multiLevelType w:val="multilevel"/>
    <w:tmpl w:val="43C675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F404EE"/>
    <w:multiLevelType w:val="hybridMultilevel"/>
    <w:tmpl w:val="A3CC352A"/>
    <w:lvl w:ilvl="0" w:tplc="74B6C890">
      <w:start w:val="1"/>
      <w:numFmt w:val="bullet"/>
      <w:lvlText w:val="•"/>
      <w:lvlJc w:val="left"/>
      <w:pPr>
        <w:ind w:left="1020" w:hanging="420"/>
      </w:pPr>
      <w:rPr>
        <w:rFonts w:ascii="Arial" w:hAnsi="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5"/>
  </w:num>
  <w:num w:numId="11">
    <w:abstractNumId w:val="24"/>
  </w:num>
  <w:num w:numId="12">
    <w:abstractNumId w:val="0"/>
  </w:num>
  <w:num w:numId="13">
    <w:abstractNumId w:val="1"/>
  </w:num>
  <w:num w:numId="14">
    <w:abstractNumId w:val="13"/>
  </w:num>
  <w:num w:numId="15">
    <w:abstractNumId w:val="12"/>
  </w:num>
  <w:num w:numId="16">
    <w:abstractNumId w:val="21"/>
  </w:num>
  <w:num w:numId="17">
    <w:abstractNumId w:val="10"/>
  </w:num>
  <w:num w:numId="18">
    <w:abstractNumId w:val="25"/>
  </w:num>
  <w:num w:numId="19">
    <w:abstractNumId w:val="22"/>
  </w:num>
  <w:num w:numId="20">
    <w:abstractNumId w:val="6"/>
  </w:num>
  <w:num w:numId="21">
    <w:abstractNumId w:val="18"/>
  </w:num>
  <w:num w:numId="22">
    <w:abstractNumId w:val="20"/>
  </w:num>
  <w:num w:numId="23">
    <w:abstractNumId w:val="14"/>
  </w:num>
  <w:num w:numId="24">
    <w:abstractNumId w:val="17"/>
  </w:num>
  <w:num w:numId="25">
    <w:abstractNumId w:val="26"/>
  </w:num>
  <w:num w:numId="26">
    <w:abstractNumId w:val="11"/>
  </w:num>
  <w:num w:numId="27">
    <w:abstractNumId w:val="8"/>
  </w:num>
  <w:num w:numId="28">
    <w:abstractNumId w:val="15"/>
  </w:num>
  <w:num w:numId="29">
    <w:abstractNumId w:val="28"/>
  </w:num>
  <w:num w:numId="30">
    <w:abstractNumId w:val="2"/>
  </w:num>
  <w:num w:numId="31">
    <w:abstractNumId w:val="7"/>
  </w:num>
  <w:num w:numId="32">
    <w:abstractNumId w:val="16"/>
  </w:num>
  <w:num w:numId="3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695"/>
    <w:rsid w:val="00001BC7"/>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349A"/>
    <w:rsid w:val="000351EF"/>
    <w:rsid w:val="0003527C"/>
    <w:rsid w:val="00035744"/>
    <w:rsid w:val="00035E3A"/>
    <w:rsid w:val="00035FFE"/>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2B2"/>
    <w:rsid w:val="000864C9"/>
    <w:rsid w:val="00086EB0"/>
    <w:rsid w:val="00087799"/>
    <w:rsid w:val="000906ED"/>
    <w:rsid w:val="00090EB1"/>
    <w:rsid w:val="00091476"/>
    <w:rsid w:val="0009154D"/>
    <w:rsid w:val="0009326E"/>
    <w:rsid w:val="0009336F"/>
    <w:rsid w:val="0009398E"/>
    <w:rsid w:val="00093FD9"/>
    <w:rsid w:val="00094B75"/>
    <w:rsid w:val="00094D01"/>
    <w:rsid w:val="00095687"/>
    <w:rsid w:val="00095D89"/>
    <w:rsid w:val="000962AD"/>
    <w:rsid w:val="00096441"/>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3F3A"/>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62F"/>
    <w:rsid w:val="000B5E5E"/>
    <w:rsid w:val="000B641D"/>
    <w:rsid w:val="000B7388"/>
    <w:rsid w:val="000B76DA"/>
    <w:rsid w:val="000C087C"/>
    <w:rsid w:val="000C127F"/>
    <w:rsid w:val="000C1921"/>
    <w:rsid w:val="000C1C22"/>
    <w:rsid w:val="000C2644"/>
    <w:rsid w:val="000C42A7"/>
    <w:rsid w:val="000C4F72"/>
    <w:rsid w:val="000C51C6"/>
    <w:rsid w:val="000C51EA"/>
    <w:rsid w:val="000C592B"/>
    <w:rsid w:val="000C5BE0"/>
    <w:rsid w:val="000C60E7"/>
    <w:rsid w:val="000C7506"/>
    <w:rsid w:val="000D050B"/>
    <w:rsid w:val="000D0E3D"/>
    <w:rsid w:val="000D17A5"/>
    <w:rsid w:val="000D2A24"/>
    <w:rsid w:val="000D45C9"/>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D13"/>
    <w:rsid w:val="000E5EBF"/>
    <w:rsid w:val="000E618A"/>
    <w:rsid w:val="000E690B"/>
    <w:rsid w:val="000E74A7"/>
    <w:rsid w:val="000E7FE5"/>
    <w:rsid w:val="000F0B9E"/>
    <w:rsid w:val="000F0D9E"/>
    <w:rsid w:val="000F1E50"/>
    <w:rsid w:val="000F2977"/>
    <w:rsid w:val="000F3E47"/>
    <w:rsid w:val="000F41DE"/>
    <w:rsid w:val="000F4522"/>
    <w:rsid w:val="000F5983"/>
    <w:rsid w:val="000F73C0"/>
    <w:rsid w:val="000F7CF0"/>
    <w:rsid w:val="00100FA4"/>
    <w:rsid w:val="001013C0"/>
    <w:rsid w:val="00101571"/>
    <w:rsid w:val="00102195"/>
    <w:rsid w:val="00102C01"/>
    <w:rsid w:val="0010436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32F8"/>
    <w:rsid w:val="0015382B"/>
    <w:rsid w:val="0015416A"/>
    <w:rsid w:val="00154365"/>
    <w:rsid w:val="001543DB"/>
    <w:rsid w:val="00155751"/>
    <w:rsid w:val="0015749B"/>
    <w:rsid w:val="001600F1"/>
    <w:rsid w:val="0016034B"/>
    <w:rsid w:val="00161C57"/>
    <w:rsid w:val="001623E4"/>
    <w:rsid w:val="001629DA"/>
    <w:rsid w:val="00162B0D"/>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90181"/>
    <w:rsid w:val="001904FB"/>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56E"/>
    <w:rsid w:val="001A02F4"/>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475A"/>
    <w:rsid w:val="001B50A5"/>
    <w:rsid w:val="001B7401"/>
    <w:rsid w:val="001B7745"/>
    <w:rsid w:val="001C0CDA"/>
    <w:rsid w:val="001C193A"/>
    <w:rsid w:val="001C3104"/>
    <w:rsid w:val="001C4B85"/>
    <w:rsid w:val="001C5179"/>
    <w:rsid w:val="001C57E6"/>
    <w:rsid w:val="001C5B8F"/>
    <w:rsid w:val="001C6638"/>
    <w:rsid w:val="001C79BE"/>
    <w:rsid w:val="001D0429"/>
    <w:rsid w:val="001D0B6E"/>
    <w:rsid w:val="001D0D3C"/>
    <w:rsid w:val="001D0DC4"/>
    <w:rsid w:val="001D1853"/>
    <w:rsid w:val="001D3275"/>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7419"/>
    <w:rsid w:val="001E7AC6"/>
    <w:rsid w:val="001E7B2A"/>
    <w:rsid w:val="001E7C2D"/>
    <w:rsid w:val="001E7E0F"/>
    <w:rsid w:val="001F076A"/>
    <w:rsid w:val="001F0A60"/>
    <w:rsid w:val="001F179C"/>
    <w:rsid w:val="001F479A"/>
    <w:rsid w:val="001F59EF"/>
    <w:rsid w:val="001F63EF"/>
    <w:rsid w:val="001F715B"/>
    <w:rsid w:val="001F7B83"/>
    <w:rsid w:val="002000ED"/>
    <w:rsid w:val="002018D3"/>
    <w:rsid w:val="00201E08"/>
    <w:rsid w:val="00202AD7"/>
    <w:rsid w:val="00202ADF"/>
    <w:rsid w:val="00203C24"/>
    <w:rsid w:val="00203F39"/>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41B"/>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9B3"/>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607F"/>
    <w:rsid w:val="002B7961"/>
    <w:rsid w:val="002C08F5"/>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586"/>
    <w:rsid w:val="00332A60"/>
    <w:rsid w:val="00333158"/>
    <w:rsid w:val="003333D3"/>
    <w:rsid w:val="00333A4C"/>
    <w:rsid w:val="0033486B"/>
    <w:rsid w:val="0033486E"/>
    <w:rsid w:val="00334A27"/>
    <w:rsid w:val="00335B5C"/>
    <w:rsid w:val="00336382"/>
    <w:rsid w:val="0033771F"/>
    <w:rsid w:val="00337C0E"/>
    <w:rsid w:val="00340B50"/>
    <w:rsid w:val="00340C1B"/>
    <w:rsid w:val="0034137B"/>
    <w:rsid w:val="00341905"/>
    <w:rsid w:val="00341E35"/>
    <w:rsid w:val="0034219A"/>
    <w:rsid w:val="0034362E"/>
    <w:rsid w:val="003440A3"/>
    <w:rsid w:val="00344667"/>
    <w:rsid w:val="00345588"/>
    <w:rsid w:val="003458D0"/>
    <w:rsid w:val="003466A3"/>
    <w:rsid w:val="0035099A"/>
    <w:rsid w:val="003519AF"/>
    <w:rsid w:val="003527DD"/>
    <w:rsid w:val="00352C9D"/>
    <w:rsid w:val="003542FC"/>
    <w:rsid w:val="0035453D"/>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5F6D"/>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1BD9"/>
    <w:rsid w:val="003A2183"/>
    <w:rsid w:val="003A2340"/>
    <w:rsid w:val="003A25E4"/>
    <w:rsid w:val="003A2A44"/>
    <w:rsid w:val="003A2E6A"/>
    <w:rsid w:val="003A399C"/>
    <w:rsid w:val="003A3C1B"/>
    <w:rsid w:val="003A3DCD"/>
    <w:rsid w:val="003A43DE"/>
    <w:rsid w:val="003A49B5"/>
    <w:rsid w:val="003A6297"/>
    <w:rsid w:val="003A7249"/>
    <w:rsid w:val="003A7912"/>
    <w:rsid w:val="003B036E"/>
    <w:rsid w:val="003B0971"/>
    <w:rsid w:val="003B0A14"/>
    <w:rsid w:val="003B143D"/>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114"/>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969"/>
    <w:rsid w:val="003F6FBE"/>
    <w:rsid w:val="003F727B"/>
    <w:rsid w:val="003F77E2"/>
    <w:rsid w:val="00401245"/>
    <w:rsid w:val="004013F3"/>
    <w:rsid w:val="00401418"/>
    <w:rsid w:val="004022CB"/>
    <w:rsid w:val="004023F2"/>
    <w:rsid w:val="004056CB"/>
    <w:rsid w:val="00406096"/>
    <w:rsid w:val="004063AB"/>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2807"/>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645"/>
    <w:rsid w:val="004405DB"/>
    <w:rsid w:val="00440AC3"/>
    <w:rsid w:val="00440D7A"/>
    <w:rsid w:val="00440EA2"/>
    <w:rsid w:val="004410AD"/>
    <w:rsid w:val="00441909"/>
    <w:rsid w:val="00441AC0"/>
    <w:rsid w:val="00442174"/>
    <w:rsid w:val="00442549"/>
    <w:rsid w:val="0044493E"/>
    <w:rsid w:val="00444F50"/>
    <w:rsid w:val="00446921"/>
    <w:rsid w:val="004505D5"/>
    <w:rsid w:val="004508F4"/>
    <w:rsid w:val="00450B99"/>
    <w:rsid w:val="0045163F"/>
    <w:rsid w:val="00451FC4"/>
    <w:rsid w:val="00452702"/>
    <w:rsid w:val="004530B2"/>
    <w:rsid w:val="00454FEA"/>
    <w:rsid w:val="004564B4"/>
    <w:rsid w:val="004570AC"/>
    <w:rsid w:val="00457767"/>
    <w:rsid w:val="00457CEC"/>
    <w:rsid w:val="00457D58"/>
    <w:rsid w:val="004611DF"/>
    <w:rsid w:val="0046122B"/>
    <w:rsid w:val="00461410"/>
    <w:rsid w:val="0046218F"/>
    <w:rsid w:val="00462401"/>
    <w:rsid w:val="00463D7D"/>
    <w:rsid w:val="00463EFD"/>
    <w:rsid w:val="00464E07"/>
    <w:rsid w:val="00465150"/>
    <w:rsid w:val="00466355"/>
    <w:rsid w:val="0046674D"/>
    <w:rsid w:val="0046704B"/>
    <w:rsid w:val="00467F04"/>
    <w:rsid w:val="004713C1"/>
    <w:rsid w:val="004716C4"/>
    <w:rsid w:val="00471C21"/>
    <w:rsid w:val="00473BEF"/>
    <w:rsid w:val="00474181"/>
    <w:rsid w:val="00474920"/>
    <w:rsid w:val="00474C95"/>
    <w:rsid w:val="0047511F"/>
    <w:rsid w:val="00475BC4"/>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4FE"/>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3B33"/>
    <w:rsid w:val="004F466E"/>
    <w:rsid w:val="004F4E7F"/>
    <w:rsid w:val="004F5A32"/>
    <w:rsid w:val="004F5ADB"/>
    <w:rsid w:val="004F60B1"/>
    <w:rsid w:val="004F6F6D"/>
    <w:rsid w:val="00500476"/>
    <w:rsid w:val="005006F3"/>
    <w:rsid w:val="0050078D"/>
    <w:rsid w:val="00500C5E"/>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6F56"/>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38FE"/>
    <w:rsid w:val="00583ED3"/>
    <w:rsid w:val="0058417A"/>
    <w:rsid w:val="00584799"/>
    <w:rsid w:val="00585490"/>
    <w:rsid w:val="00585964"/>
    <w:rsid w:val="005861C9"/>
    <w:rsid w:val="00586B0B"/>
    <w:rsid w:val="00587308"/>
    <w:rsid w:val="00587CFE"/>
    <w:rsid w:val="0059003D"/>
    <w:rsid w:val="00590323"/>
    <w:rsid w:val="005910F7"/>
    <w:rsid w:val="00592401"/>
    <w:rsid w:val="00592642"/>
    <w:rsid w:val="00592D57"/>
    <w:rsid w:val="0059385C"/>
    <w:rsid w:val="00594C22"/>
    <w:rsid w:val="00594C68"/>
    <w:rsid w:val="00595549"/>
    <w:rsid w:val="00596454"/>
    <w:rsid w:val="005A0693"/>
    <w:rsid w:val="005A1E0E"/>
    <w:rsid w:val="005A1FEC"/>
    <w:rsid w:val="005A3799"/>
    <w:rsid w:val="005A419B"/>
    <w:rsid w:val="005A4591"/>
    <w:rsid w:val="005A549A"/>
    <w:rsid w:val="005A566F"/>
    <w:rsid w:val="005A5DAE"/>
    <w:rsid w:val="005A615E"/>
    <w:rsid w:val="005A6230"/>
    <w:rsid w:val="005A638B"/>
    <w:rsid w:val="005A662F"/>
    <w:rsid w:val="005A7B09"/>
    <w:rsid w:val="005B00E7"/>
    <w:rsid w:val="005B0636"/>
    <w:rsid w:val="005B0878"/>
    <w:rsid w:val="005B134F"/>
    <w:rsid w:val="005B1DA1"/>
    <w:rsid w:val="005B3D44"/>
    <w:rsid w:val="005B44FA"/>
    <w:rsid w:val="005B5DB7"/>
    <w:rsid w:val="005B6012"/>
    <w:rsid w:val="005B6285"/>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8D"/>
    <w:rsid w:val="005C6C27"/>
    <w:rsid w:val="005C6EF7"/>
    <w:rsid w:val="005C6F3A"/>
    <w:rsid w:val="005C732E"/>
    <w:rsid w:val="005C75D6"/>
    <w:rsid w:val="005C7D9D"/>
    <w:rsid w:val="005D1422"/>
    <w:rsid w:val="005D17C2"/>
    <w:rsid w:val="005D1FA7"/>
    <w:rsid w:val="005D3A5E"/>
    <w:rsid w:val="005D41F4"/>
    <w:rsid w:val="005D4625"/>
    <w:rsid w:val="005D463B"/>
    <w:rsid w:val="005D4F41"/>
    <w:rsid w:val="005D595E"/>
    <w:rsid w:val="005D6493"/>
    <w:rsid w:val="005D64E5"/>
    <w:rsid w:val="005E1E9C"/>
    <w:rsid w:val="005E1FEF"/>
    <w:rsid w:val="005E2C2C"/>
    <w:rsid w:val="005E345A"/>
    <w:rsid w:val="005E4261"/>
    <w:rsid w:val="005E477E"/>
    <w:rsid w:val="005E480F"/>
    <w:rsid w:val="005E6292"/>
    <w:rsid w:val="005E64C8"/>
    <w:rsid w:val="005E6539"/>
    <w:rsid w:val="005E69DE"/>
    <w:rsid w:val="005E6EFD"/>
    <w:rsid w:val="005E72B9"/>
    <w:rsid w:val="005E7C98"/>
    <w:rsid w:val="005F04E2"/>
    <w:rsid w:val="005F11C1"/>
    <w:rsid w:val="005F122C"/>
    <w:rsid w:val="005F1A62"/>
    <w:rsid w:val="005F22AD"/>
    <w:rsid w:val="005F234D"/>
    <w:rsid w:val="005F4753"/>
    <w:rsid w:val="005F5D6E"/>
    <w:rsid w:val="005F5DE2"/>
    <w:rsid w:val="005F6358"/>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58B5"/>
    <w:rsid w:val="0064603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7EE"/>
    <w:rsid w:val="00677B0B"/>
    <w:rsid w:val="006805F8"/>
    <w:rsid w:val="0068175B"/>
    <w:rsid w:val="006817B4"/>
    <w:rsid w:val="006825D1"/>
    <w:rsid w:val="0068280F"/>
    <w:rsid w:val="00682A4D"/>
    <w:rsid w:val="00683642"/>
    <w:rsid w:val="00684184"/>
    <w:rsid w:val="006842E1"/>
    <w:rsid w:val="00684AA6"/>
    <w:rsid w:val="00684EC4"/>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B7121"/>
    <w:rsid w:val="006C0355"/>
    <w:rsid w:val="006C1061"/>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028"/>
    <w:rsid w:val="006F6264"/>
    <w:rsid w:val="00700960"/>
    <w:rsid w:val="00700AB6"/>
    <w:rsid w:val="00701B60"/>
    <w:rsid w:val="00701BF4"/>
    <w:rsid w:val="00702525"/>
    <w:rsid w:val="00702C53"/>
    <w:rsid w:val="00703608"/>
    <w:rsid w:val="00703CE3"/>
    <w:rsid w:val="00704106"/>
    <w:rsid w:val="007050EC"/>
    <w:rsid w:val="0070671B"/>
    <w:rsid w:val="00706C20"/>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34AD"/>
    <w:rsid w:val="007338B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6798"/>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35"/>
    <w:rsid w:val="007717DE"/>
    <w:rsid w:val="00771980"/>
    <w:rsid w:val="00771EDD"/>
    <w:rsid w:val="00771FEA"/>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1DC4"/>
    <w:rsid w:val="007A277D"/>
    <w:rsid w:val="007A2CB1"/>
    <w:rsid w:val="007A3388"/>
    <w:rsid w:val="007A43CC"/>
    <w:rsid w:val="007A47D8"/>
    <w:rsid w:val="007A487A"/>
    <w:rsid w:val="007A5290"/>
    <w:rsid w:val="007A5E8D"/>
    <w:rsid w:val="007A5E95"/>
    <w:rsid w:val="007A734B"/>
    <w:rsid w:val="007A79FC"/>
    <w:rsid w:val="007A7DBF"/>
    <w:rsid w:val="007B0DB6"/>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7431"/>
    <w:rsid w:val="007B783A"/>
    <w:rsid w:val="007B799E"/>
    <w:rsid w:val="007B7C3F"/>
    <w:rsid w:val="007B7FC3"/>
    <w:rsid w:val="007C02DF"/>
    <w:rsid w:val="007C1247"/>
    <w:rsid w:val="007C1381"/>
    <w:rsid w:val="007C18F3"/>
    <w:rsid w:val="007C1959"/>
    <w:rsid w:val="007C1B81"/>
    <w:rsid w:val="007C1D0F"/>
    <w:rsid w:val="007C2458"/>
    <w:rsid w:val="007C2970"/>
    <w:rsid w:val="007C33DB"/>
    <w:rsid w:val="007C45B7"/>
    <w:rsid w:val="007C4944"/>
    <w:rsid w:val="007C54B7"/>
    <w:rsid w:val="007C55CF"/>
    <w:rsid w:val="007C66BD"/>
    <w:rsid w:val="007C6E34"/>
    <w:rsid w:val="007D0352"/>
    <w:rsid w:val="007D12BA"/>
    <w:rsid w:val="007D1486"/>
    <w:rsid w:val="007D14A1"/>
    <w:rsid w:val="007D38AC"/>
    <w:rsid w:val="007D3BCC"/>
    <w:rsid w:val="007D4675"/>
    <w:rsid w:val="007D46A9"/>
    <w:rsid w:val="007D5A11"/>
    <w:rsid w:val="007D5A49"/>
    <w:rsid w:val="007D627E"/>
    <w:rsid w:val="007D722C"/>
    <w:rsid w:val="007D786A"/>
    <w:rsid w:val="007D7F1F"/>
    <w:rsid w:val="007E04DF"/>
    <w:rsid w:val="007E15A9"/>
    <w:rsid w:val="007E2417"/>
    <w:rsid w:val="007E2565"/>
    <w:rsid w:val="007E32C7"/>
    <w:rsid w:val="007E43FA"/>
    <w:rsid w:val="007E44F9"/>
    <w:rsid w:val="007E460F"/>
    <w:rsid w:val="007E502A"/>
    <w:rsid w:val="007E53EC"/>
    <w:rsid w:val="007E54F5"/>
    <w:rsid w:val="007E6ACE"/>
    <w:rsid w:val="007F05A9"/>
    <w:rsid w:val="007F0B3F"/>
    <w:rsid w:val="007F0BBB"/>
    <w:rsid w:val="007F17E9"/>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6ABC"/>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7A4"/>
    <w:rsid w:val="00876EF6"/>
    <w:rsid w:val="00876F74"/>
    <w:rsid w:val="00880067"/>
    <w:rsid w:val="008804CD"/>
    <w:rsid w:val="008806E4"/>
    <w:rsid w:val="008809D5"/>
    <w:rsid w:val="00880DC8"/>
    <w:rsid w:val="00880E4F"/>
    <w:rsid w:val="00882774"/>
    <w:rsid w:val="0088483A"/>
    <w:rsid w:val="00885960"/>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A9B"/>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031A"/>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051"/>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5B75"/>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479F"/>
    <w:rsid w:val="00995174"/>
    <w:rsid w:val="00996A52"/>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4FE6"/>
    <w:rsid w:val="009B502D"/>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0DBC"/>
    <w:rsid w:val="00A0177A"/>
    <w:rsid w:val="00A020D9"/>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D3C"/>
    <w:rsid w:val="00A21108"/>
    <w:rsid w:val="00A21F09"/>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9CF"/>
    <w:rsid w:val="00A56A34"/>
    <w:rsid w:val="00A573E4"/>
    <w:rsid w:val="00A60132"/>
    <w:rsid w:val="00A60382"/>
    <w:rsid w:val="00A60DE6"/>
    <w:rsid w:val="00A60F29"/>
    <w:rsid w:val="00A61A46"/>
    <w:rsid w:val="00A623A8"/>
    <w:rsid w:val="00A623C4"/>
    <w:rsid w:val="00A62893"/>
    <w:rsid w:val="00A62D53"/>
    <w:rsid w:val="00A62E16"/>
    <w:rsid w:val="00A62FBC"/>
    <w:rsid w:val="00A64C07"/>
    <w:rsid w:val="00A64E58"/>
    <w:rsid w:val="00A64E9F"/>
    <w:rsid w:val="00A672A2"/>
    <w:rsid w:val="00A672F0"/>
    <w:rsid w:val="00A7135F"/>
    <w:rsid w:val="00A71652"/>
    <w:rsid w:val="00A7168C"/>
    <w:rsid w:val="00A71CA3"/>
    <w:rsid w:val="00A71FC8"/>
    <w:rsid w:val="00A73340"/>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680C"/>
    <w:rsid w:val="00A9764B"/>
    <w:rsid w:val="00AA1144"/>
    <w:rsid w:val="00AA153B"/>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3A1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DBA"/>
    <w:rsid w:val="00AD44D3"/>
    <w:rsid w:val="00AD61A8"/>
    <w:rsid w:val="00AD6452"/>
    <w:rsid w:val="00AD652A"/>
    <w:rsid w:val="00AD6E33"/>
    <w:rsid w:val="00AE0377"/>
    <w:rsid w:val="00AE0616"/>
    <w:rsid w:val="00AE0F0C"/>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54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7B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4DDF"/>
    <w:rsid w:val="00B45243"/>
    <w:rsid w:val="00B4739F"/>
    <w:rsid w:val="00B47797"/>
    <w:rsid w:val="00B47819"/>
    <w:rsid w:val="00B50847"/>
    <w:rsid w:val="00B50FBA"/>
    <w:rsid w:val="00B514F8"/>
    <w:rsid w:val="00B521EC"/>
    <w:rsid w:val="00B5268A"/>
    <w:rsid w:val="00B52F73"/>
    <w:rsid w:val="00B532C4"/>
    <w:rsid w:val="00B5342A"/>
    <w:rsid w:val="00B57A45"/>
    <w:rsid w:val="00B57FCF"/>
    <w:rsid w:val="00B60057"/>
    <w:rsid w:val="00B600AC"/>
    <w:rsid w:val="00B60A77"/>
    <w:rsid w:val="00B61E48"/>
    <w:rsid w:val="00B62E85"/>
    <w:rsid w:val="00B63DEC"/>
    <w:rsid w:val="00B64047"/>
    <w:rsid w:val="00B7074B"/>
    <w:rsid w:val="00B70AD8"/>
    <w:rsid w:val="00B7162C"/>
    <w:rsid w:val="00B71AFF"/>
    <w:rsid w:val="00B71E86"/>
    <w:rsid w:val="00B722C2"/>
    <w:rsid w:val="00B724AF"/>
    <w:rsid w:val="00B72658"/>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5530"/>
    <w:rsid w:val="00BA618A"/>
    <w:rsid w:val="00BA6849"/>
    <w:rsid w:val="00BA6B5B"/>
    <w:rsid w:val="00BA79C0"/>
    <w:rsid w:val="00BA7DB9"/>
    <w:rsid w:val="00BB0253"/>
    <w:rsid w:val="00BB1B41"/>
    <w:rsid w:val="00BB1F6D"/>
    <w:rsid w:val="00BB2F16"/>
    <w:rsid w:val="00BB3566"/>
    <w:rsid w:val="00BB35F0"/>
    <w:rsid w:val="00BB4300"/>
    <w:rsid w:val="00BB440C"/>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F00"/>
    <w:rsid w:val="00BD00F4"/>
    <w:rsid w:val="00BD0C9C"/>
    <w:rsid w:val="00BD1197"/>
    <w:rsid w:val="00BD1E6F"/>
    <w:rsid w:val="00BD2C3C"/>
    <w:rsid w:val="00BD344F"/>
    <w:rsid w:val="00BD37AB"/>
    <w:rsid w:val="00BD3C7F"/>
    <w:rsid w:val="00BD4491"/>
    <w:rsid w:val="00BD45A6"/>
    <w:rsid w:val="00BD49DC"/>
    <w:rsid w:val="00BD5977"/>
    <w:rsid w:val="00BD5AD7"/>
    <w:rsid w:val="00BD62F3"/>
    <w:rsid w:val="00BD6C75"/>
    <w:rsid w:val="00BD71CA"/>
    <w:rsid w:val="00BE1101"/>
    <w:rsid w:val="00BE1B06"/>
    <w:rsid w:val="00BE39D3"/>
    <w:rsid w:val="00BE3D35"/>
    <w:rsid w:val="00BE454B"/>
    <w:rsid w:val="00BE4AEE"/>
    <w:rsid w:val="00BE5C1E"/>
    <w:rsid w:val="00BE64A0"/>
    <w:rsid w:val="00BE6DE9"/>
    <w:rsid w:val="00BE703B"/>
    <w:rsid w:val="00BF1E3E"/>
    <w:rsid w:val="00BF2130"/>
    <w:rsid w:val="00BF33D3"/>
    <w:rsid w:val="00BF4511"/>
    <w:rsid w:val="00BF509F"/>
    <w:rsid w:val="00BF510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CD"/>
    <w:rsid w:val="00C2635E"/>
    <w:rsid w:val="00C27E8B"/>
    <w:rsid w:val="00C27F3B"/>
    <w:rsid w:val="00C30887"/>
    <w:rsid w:val="00C33619"/>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2C49"/>
    <w:rsid w:val="00C435E9"/>
    <w:rsid w:val="00C43835"/>
    <w:rsid w:val="00C44556"/>
    <w:rsid w:val="00C4577C"/>
    <w:rsid w:val="00C4579E"/>
    <w:rsid w:val="00C45A05"/>
    <w:rsid w:val="00C4637F"/>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DE2"/>
    <w:rsid w:val="00C71854"/>
    <w:rsid w:val="00C72A48"/>
    <w:rsid w:val="00C72CCA"/>
    <w:rsid w:val="00C73028"/>
    <w:rsid w:val="00C743E9"/>
    <w:rsid w:val="00C74CEB"/>
    <w:rsid w:val="00C7665D"/>
    <w:rsid w:val="00C80AD2"/>
    <w:rsid w:val="00C80B2B"/>
    <w:rsid w:val="00C832A5"/>
    <w:rsid w:val="00C83713"/>
    <w:rsid w:val="00C83AFF"/>
    <w:rsid w:val="00C84DB7"/>
    <w:rsid w:val="00C84E68"/>
    <w:rsid w:val="00C855FF"/>
    <w:rsid w:val="00C85706"/>
    <w:rsid w:val="00C85C2C"/>
    <w:rsid w:val="00C862F0"/>
    <w:rsid w:val="00C863EF"/>
    <w:rsid w:val="00C86845"/>
    <w:rsid w:val="00C8726B"/>
    <w:rsid w:val="00C87874"/>
    <w:rsid w:val="00C879E9"/>
    <w:rsid w:val="00C9017B"/>
    <w:rsid w:val="00C90760"/>
    <w:rsid w:val="00C90D48"/>
    <w:rsid w:val="00C914C9"/>
    <w:rsid w:val="00C92353"/>
    <w:rsid w:val="00C928BD"/>
    <w:rsid w:val="00C9366E"/>
    <w:rsid w:val="00C936FD"/>
    <w:rsid w:val="00C94242"/>
    <w:rsid w:val="00C955B7"/>
    <w:rsid w:val="00C96036"/>
    <w:rsid w:val="00C96ED4"/>
    <w:rsid w:val="00C97473"/>
    <w:rsid w:val="00CA003A"/>
    <w:rsid w:val="00CA2170"/>
    <w:rsid w:val="00CA2C52"/>
    <w:rsid w:val="00CA4855"/>
    <w:rsid w:val="00CA526D"/>
    <w:rsid w:val="00CA5914"/>
    <w:rsid w:val="00CA5D8F"/>
    <w:rsid w:val="00CA713F"/>
    <w:rsid w:val="00CA728E"/>
    <w:rsid w:val="00CA748C"/>
    <w:rsid w:val="00CA7904"/>
    <w:rsid w:val="00CA7B55"/>
    <w:rsid w:val="00CB0C4A"/>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6006"/>
    <w:rsid w:val="00D079CB"/>
    <w:rsid w:val="00D10A4D"/>
    <w:rsid w:val="00D10A90"/>
    <w:rsid w:val="00D12DD3"/>
    <w:rsid w:val="00D12EA6"/>
    <w:rsid w:val="00D13F25"/>
    <w:rsid w:val="00D145C5"/>
    <w:rsid w:val="00D16748"/>
    <w:rsid w:val="00D16F9E"/>
    <w:rsid w:val="00D16FA6"/>
    <w:rsid w:val="00D174D2"/>
    <w:rsid w:val="00D2062E"/>
    <w:rsid w:val="00D206A5"/>
    <w:rsid w:val="00D21171"/>
    <w:rsid w:val="00D221D7"/>
    <w:rsid w:val="00D225E1"/>
    <w:rsid w:val="00D22A65"/>
    <w:rsid w:val="00D243A7"/>
    <w:rsid w:val="00D24630"/>
    <w:rsid w:val="00D25054"/>
    <w:rsid w:val="00D25761"/>
    <w:rsid w:val="00D26ADE"/>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4D7"/>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6BD1"/>
    <w:rsid w:val="00E4796D"/>
    <w:rsid w:val="00E47CCB"/>
    <w:rsid w:val="00E5006C"/>
    <w:rsid w:val="00E50359"/>
    <w:rsid w:val="00E50622"/>
    <w:rsid w:val="00E50869"/>
    <w:rsid w:val="00E52644"/>
    <w:rsid w:val="00E53891"/>
    <w:rsid w:val="00E54002"/>
    <w:rsid w:val="00E541C9"/>
    <w:rsid w:val="00E54CE4"/>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C88"/>
    <w:rsid w:val="00E77EE0"/>
    <w:rsid w:val="00E8032F"/>
    <w:rsid w:val="00E80D6A"/>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20E9"/>
    <w:rsid w:val="00E93CF8"/>
    <w:rsid w:val="00E9436D"/>
    <w:rsid w:val="00E94851"/>
    <w:rsid w:val="00E94A62"/>
    <w:rsid w:val="00E9527A"/>
    <w:rsid w:val="00E95933"/>
    <w:rsid w:val="00E96978"/>
    <w:rsid w:val="00E96AEE"/>
    <w:rsid w:val="00E9714D"/>
    <w:rsid w:val="00E9777C"/>
    <w:rsid w:val="00E97ADE"/>
    <w:rsid w:val="00EA0DC8"/>
    <w:rsid w:val="00EA12D1"/>
    <w:rsid w:val="00EA1903"/>
    <w:rsid w:val="00EA239D"/>
    <w:rsid w:val="00EA28F3"/>
    <w:rsid w:val="00EA2B7F"/>
    <w:rsid w:val="00EA3806"/>
    <w:rsid w:val="00EA398C"/>
    <w:rsid w:val="00EA3CF1"/>
    <w:rsid w:val="00EA3EA6"/>
    <w:rsid w:val="00EA4A06"/>
    <w:rsid w:val="00EA5639"/>
    <w:rsid w:val="00EA5C53"/>
    <w:rsid w:val="00EA6CB3"/>
    <w:rsid w:val="00EA6DCD"/>
    <w:rsid w:val="00EA7324"/>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6F4B"/>
    <w:rsid w:val="00EB7EBD"/>
    <w:rsid w:val="00EC0262"/>
    <w:rsid w:val="00EC1967"/>
    <w:rsid w:val="00EC2C55"/>
    <w:rsid w:val="00EC3220"/>
    <w:rsid w:val="00EC3453"/>
    <w:rsid w:val="00EC3A24"/>
    <w:rsid w:val="00EC3C1A"/>
    <w:rsid w:val="00EC3C52"/>
    <w:rsid w:val="00EC44D5"/>
    <w:rsid w:val="00EC4DD5"/>
    <w:rsid w:val="00EC4FD2"/>
    <w:rsid w:val="00EC5BD1"/>
    <w:rsid w:val="00ED08A7"/>
    <w:rsid w:val="00ED0A84"/>
    <w:rsid w:val="00ED0F49"/>
    <w:rsid w:val="00ED0FAC"/>
    <w:rsid w:val="00ED116C"/>
    <w:rsid w:val="00ED1A31"/>
    <w:rsid w:val="00ED4BDF"/>
    <w:rsid w:val="00ED4F4A"/>
    <w:rsid w:val="00ED516E"/>
    <w:rsid w:val="00ED7B39"/>
    <w:rsid w:val="00ED7C3F"/>
    <w:rsid w:val="00EE1C88"/>
    <w:rsid w:val="00EE2874"/>
    <w:rsid w:val="00EE2914"/>
    <w:rsid w:val="00EE3D1A"/>
    <w:rsid w:val="00EE3E5B"/>
    <w:rsid w:val="00EE45DC"/>
    <w:rsid w:val="00EE567A"/>
    <w:rsid w:val="00EE5D62"/>
    <w:rsid w:val="00EE68DE"/>
    <w:rsid w:val="00EE6A2A"/>
    <w:rsid w:val="00EE7C11"/>
    <w:rsid w:val="00EF054A"/>
    <w:rsid w:val="00EF082F"/>
    <w:rsid w:val="00EF08FC"/>
    <w:rsid w:val="00EF10A1"/>
    <w:rsid w:val="00EF166B"/>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25F4"/>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401E5"/>
    <w:rsid w:val="00F40998"/>
    <w:rsid w:val="00F41D1A"/>
    <w:rsid w:val="00F42DCB"/>
    <w:rsid w:val="00F42DF1"/>
    <w:rsid w:val="00F43D29"/>
    <w:rsid w:val="00F43FB9"/>
    <w:rsid w:val="00F447EC"/>
    <w:rsid w:val="00F44888"/>
    <w:rsid w:val="00F44D69"/>
    <w:rsid w:val="00F45547"/>
    <w:rsid w:val="00F45E3E"/>
    <w:rsid w:val="00F45FE9"/>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8A8"/>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697"/>
    <w:rsid w:val="00F75B1A"/>
    <w:rsid w:val="00F803F5"/>
    <w:rsid w:val="00F80686"/>
    <w:rsid w:val="00F80712"/>
    <w:rsid w:val="00F8083D"/>
    <w:rsid w:val="00F8114D"/>
    <w:rsid w:val="00F83748"/>
    <w:rsid w:val="00F842F8"/>
    <w:rsid w:val="00F849E2"/>
    <w:rsid w:val="00F84A38"/>
    <w:rsid w:val="00F84BC6"/>
    <w:rsid w:val="00F8593B"/>
    <w:rsid w:val="00F85E9E"/>
    <w:rsid w:val="00F8625E"/>
    <w:rsid w:val="00F8634A"/>
    <w:rsid w:val="00F8688F"/>
    <w:rsid w:val="00F873F0"/>
    <w:rsid w:val="00F87CB0"/>
    <w:rsid w:val="00F906C7"/>
    <w:rsid w:val="00F9095D"/>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4"/>
    <w:rsid w:val="00FF29D9"/>
    <w:rsid w:val="00FF2AB0"/>
    <w:rsid w:val="00FF4AF4"/>
    <w:rsid w:val="00FF6EE2"/>
    <w:rsid w:val="00FF6F5C"/>
    <w:rsid w:val="00FF702A"/>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97B74"/>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出段落,목록단락,列"/>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character" w:customStyle="1" w:styleId="apple-converted-space">
    <w:name w:val="apple-converted-space"/>
    <w:basedOn w:val="a1"/>
    <w:rsid w:val="00F808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D51042C-847A-48A5-BC65-D9093F08B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1391</Words>
  <Characters>7934</Characters>
  <Application>Microsoft Office Word</Application>
  <DocSecurity>0</DocSecurity>
  <Lines>66</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OPPO-RAN4#109</cp:lastModifiedBy>
  <cp:revision>3</cp:revision>
  <cp:lastPrinted>2016-08-05T18:54:00Z</cp:lastPrinted>
  <dcterms:created xsi:type="dcterms:W3CDTF">2023-10-30T14:01:00Z</dcterms:created>
  <dcterms:modified xsi:type="dcterms:W3CDTF">2023-11-03T10:04:00Z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